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2E" w:rsidRDefault="00F27A2E" w:rsidP="00F27A2E">
      <w:pPr>
        <w:pStyle w:val="a4"/>
        <w:jc w:val="center"/>
        <w:rPr>
          <w:rFonts w:ascii="Times New Roman" w:hAnsi="Times New Roman" w:cs="Times New Roman"/>
          <w:b/>
          <w:sz w:val="28"/>
          <w:szCs w:val="28"/>
          <w:lang w:eastAsia="ru-RU"/>
        </w:rPr>
      </w:pPr>
      <w:r w:rsidRPr="00F27A2E">
        <w:rPr>
          <w:rFonts w:ascii="Times New Roman" w:hAnsi="Times New Roman" w:cs="Times New Roman"/>
          <w:b/>
          <w:sz w:val="28"/>
          <w:szCs w:val="28"/>
          <w:lang w:eastAsia="ru-RU"/>
        </w:rPr>
        <w:t>Внесены изменения в постановление Правительства от 10.07.2020 № 1012</w:t>
      </w:r>
    </w:p>
    <w:p w:rsidR="00F27A2E" w:rsidRPr="00F27A2E" w:rsidRDefault="00F27A2E" w:rsidP="00F27A2E">
      <w:pPr>
        <w:pStyle w:val="a4"/>
        <w:jc w:val="center"/>
        <w:rPr>
          <w:rFonts w:ascii="Times New Roman" w:hAnsi="Times New Roman" w:cs="Times New Roman"/>
          <w:b/>
          <w:sz w:val="28"/>
          <w:szCs w:val="28"/>
          <w:lang w:eastAsia="ru-RU"/>
        </w:rPr>
      </w:pP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F27A2E">
        <w:rPr>
          <w:rFonts w:ascii="Times New Roman" w:hAnsi="Times New Roman" w:cs="Times New Roman"/>
          <w:sz w:val="28"/>
          <w:szCs w:val="28"/>
          <w:lang w:eastAsia="ru-RU"/>
        </w:rPr>
        <w:t>Постановлением Правительства от 10.07.2020 № 1012 внесены изменения в постановления Правительства от 12.11.2008 № 847, которые направлены на обеспечение подъемным пособием и суточными, военнослужащих, проходящих военную службу по контракту не на воинских должностях.</w:t>
      </w: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F27A2E">
        <w:rPr>
          <w:rFonts w:ascii="Times New Roman" w:hAnsi="Times New Roman" w:cs="Times New Roman"/>
          <w:sz w:val="28"/>
          <w:szCs w:val="28"/>
          <w:lang w:eastAsia="ru-RU"/>
        </w:rPr>
        <w:t>Предусмотрено, что военнослужащие, проходящие военную службу по контракту и направленные не на воинские должности в организации, осуществляющие деятельность  в интересах обороны страны и безопасности государства и учреждений  высшего профессионального образования, обеспечиваются не только денежным довольствием, но и подъемным пособием и суточными.</w:t>
      </w: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F27A2E">
        <w:rPr>
          <w:rFonts w:ascii="Times New Roman" w:hAnsi="Times New Roman" w:cs="Times New Roman"/>
          <w:sz w:val="28"/>
          <w:szCs w:val="28"/>
          <w:lang w:eastAsia="ru-RU"/>
        </w:rPr>
        <w:t>Действия данных положений распространяется на правоотношения, возникшие с 01.01.2012.</w:t>
      </w: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F27A2E">
        <w:rPr>
          <w:rFonts w:ascii="Times New Roman" w:hAnsi="Times New Roman" w:cs="Times New Roman"/>
          <w:sz w:val="28"/>
          <w:szCs w:val="28"/>
          <w:lang w:eastAsia="ru-RU"/>
        </w:rPr>
        <w:t>Постановление Правительства вступило в силу 21.07.2020</w:t>
      </w:r>
      <w:r>
        <w:rPr>
          <w:rFonts w:ascii="Times New Roman" w:hAnsi="Times New Roman" w:cs="Times New Roman"/>
          <w:sz w:val="28"/>
          <w:szCs w:val="28"/>
          <w:lang w:eastAsia="ru-RU"/>
        </w:rPr>
        <w:t>, ут</w:t>
      </w:r>
      <w:r w:rsidRPr="00F27A2E">
        <w:rPr>
          <w:rFonts w:ascii="Times New Roman" w:hAnsi="Times New Roman" w:cs="Times New Roman"/>
          <w:sz w:val="28"/>
          <w:szCs w:val="28"/>
          <w:lang w:eastAsia="ru-RU"/>
        </w:rPr>
        <w:t xml:space="preserve">верждены </w:t>
      </w:r>
      <w:r>
        <w:rPr>
          <w:rFonts w:ascii="Times New Roman" w:hAnsi="Times New Roman" w:cs="Times New Roman"/>
          <w:sz w:val="28"/>
          <w:szCs w:val="28"/>
          <w:lang w:eastAsia="ru-RU"/>
        </w:rPr>
        <w:t>п</w:t>
      </w:r>
      <w:r w:rsidRPr="00F27A2E">
        <w:rPr>
          <w:rFonts w:ascii="Times New Roman" w:hAnsi="Times New Roman" w:cs="Times New Roman"/>
          <w:sz w:val="28"/>
          <w:szCs w:val="28"/>
          <w:lang w:eastAsia="ru-RU"/>
        </w:rPr>
        <w:t>орядок и условия осуществления выплаты ежемесячной стимулирующей выплаты за важность выполняемых задач военнослужащим</w:t>
      </w:r>
      <w:r>
        <w:rPr>
          <w:rFonts w:ascii="Times New Roman" w:hAnsi="Times New Roman" w:cs="Times New Roman"/>
          <w:sz w:val="28"/>
          <w:szCs w:val="28"/>
          <w:lang w:eastAsia="ru-RU"/>
        </w:rPr>
        <w:t>.</w:t>
      </w: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F27A2E">
        <w:rPr>
          <w:rFonts w:ascii="Times New Roman" w:hAnsi="Times New Roman" w:cs="Times New Roman"/>
          <w:sz w:val="28"/>
          <w:szCs w:val="28"/>
          <w:lang w:eastAsia="ru-RU"/>
        </w:rPr>
        <w:t xml:space="preserve">Приказом Министра обороны от 30 мая 2020 г. №225/ДСП утверждены </w:t>
      </w:r>
      <w:r>
        <w:rPr>
          <w:rFonts w:ascii="Times New Roman" w:hAnsi="Times New Roman" w:cs="Times New Roman"/>
          <w:sz w:val="28"/>
          <w:szCs w:val="28"/>
          <w:lang w:eastAsia="ru-RU"/>
        </w:rPr>
        <w:t>п</w:t>
      </w:r>
      <w:r w:rsidRPr="00F27A2E">
        <w:rPr>
          <w:rFonts w:ascii="Times New Roman" w:hAnsi="Times New Roman" w:cs="Times New Roman"/>
          <w:sz w:val="28"/>
          <w:szCs w:val="28"/>
          <w:lang w:eastAsia="ru-RU"/>
        </w:rPr>
        <w:t xml:space="preserve">орядок и условия осуществления выплаты ежемесячной стимулирующей выплаты за важность выполняемых задач военнослужащим Вооруженных </w:t>
      </w:r>
      <w:proofErr w:type="gramStart"/>
      <w:r w:rsidRPr="00F27A2E">
        <w:rPr>
          <w:rFonts w:ascii="Times New Roman" w:hAnsi="Times New Roman" w:cs="Times New Roman"/>
          <w:sz w:val="28"/>
          <w:szCs w:val="28"/>
          <w:lang w:eastAsia="ru-RU"/>
        </w:rPr>
        <w:t xml:space="preserve">Сил Российской Федерации, проходящим военную службу по контракту, и за выполнение особо важных работ медицинским и иным работникам воинских частей (подразделений) и организаций Вооруженных Сил Российской Федерации, непосредственно участвующим в оказании медицинской помощи гражданам, у которых выявлена новая </w:t>
      </w:r>
      <w:proofErr w:type="spellStart"/>
      <w:r w:rsidRPr="00F27A2E">
        <w:rPr>
          <w:rFonts w:ascii="Times New Roman" w:hAnsi="Times New Roman" w:cs="Times New Roman"/>
          <w:sz w:val="28"/>
          <w:szCs w:val="28"/>
          <w:lang w:eastAsia="ru-RU"/>
        </w:rPr>
        <w:t>коронавирусная</w:t>
      </w:r>
      <w:proofErr w:type="spellEnd"/>
      <w:r w:rsidRPr="00F27A2E">
        <w:rPr>
          <w:rFonts w:ascii="Times New Roman" w:hAnsi="Times New Roman" w:cs="Times New Roman"/>
          <w:sz w:val="28"/>
          <w:szCs w:val="28"/>
          <w:lang w:eastAsia="ru-RU"/>
        </w:rPr>
        <w:t xml:space="preserve"> инфекция COVID-19, а также перечень отдельных воинских должностей военнослужащих Вооруженных Сил Российской Федерации, проходящих военную службу по контракту, и должностей медицинских</w:t>
      </w:r>
      <w:proofErr w:type="gramEnd"/>
      <w:r w:rsidRPr="00F27A2E">
        <w:rPr>
          <w:rFonts w:ascii="Times New Roman" w:hAnsi="Times New Roman" w:cs="Times New Roman"/>
          <w:sz w:val="28"/>
          <w:szCs w:val="28"/>
          <w:lang w:eastAsia="ru-RU"/>
        </w:rPr>
        <w:t xml:space="preserve"> и иных работников воинских частей (подразделений) и организаций Вооруженных Сил Российской Федерации, непосредственно участвующих в оказании медицинской помощи гражданам, у которых выявлена новая </w:t>
      </w:r>
      <w:proofErr w:type="spellStart"/>
      <w:r w:rsidRPr="00F27A2E">
        <w:rPr>
          <w:rFonts w:ascii="Times New Roman" w:hAnsi="Times New Roman" w:cs="Times New Roman"/>
          <w:sz w:val="28"/>
          <w:szCs w:val="28"/>
          <w:lang w:eastAsia="ru-RU"/>
        </w:rPr>
        <w:t>коронавирусная</w:t>
      </w:r>
      <w:proofErr w:type="spellEnd"/>
      <w:r w:rsidRPr="00F27A2E">
        <w:rPr>
          <w:rFonts w:ascii="Times New Roman" w:hAnsi="Times New Roman" w:cs="Times New Roman"/>
          <w:sz w:val="28"/>
          <w:szCs w:val="28"/>
          <w:lang w:eastAsia="ru-RU"/>
        </w:rPr>
        <w:t xml:space="preserve"> инфекция COVID-19.</w:t>
      </w: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F27A2E">
        <w:rPr>
          <w:rFonts w:ascii="Times New Roman" w:hAnsi="Times New Roman" w:cs="Times New Roman"/>
          <w:sz w:val="28"/>
          <w:szCs w:val="28"/>
          <w:lang w:eastAsia="ru-RU"/>
        </w:rPr>
        <w:t xml:space="preserve">Предусмотрено, что ежемесячная стимулирующая выплата военнослужащим (работникам) выплачивается в полном размере за месяц, в котором они исполняли обязанности по оказанию скорой медицинской помощи и специализированной медицинской помощи в стационарных условиях гражданам, у которых выявлена новая </w:t>
      </w:r>
      <w:proofErr w:type="spellStart"/>
      <w:r w:rsidRPr="00F27A2E">
        <w:rPr>
          <w:rFonts w:ascii="Times New Roman" w:hAnsi="Times New Roman" w:cs="Times New Roman"/>
          <w:sz w:val="28"/>
          <w:szCs w:val="28"/>
          <w:lang w:eastAsia="ru-RU"/>
        </w:rPr>
        <w:t>коронавирусная</w:t>
      </w:r>
      <w:proofErr w:type="spellEnd"/>
      <w:r w:rsidRPr="00F27A2E">
        <w:rPr>
          <w:rFonts w:ascii="Times New Roman" w:hAnsi="Times New Roman" w:cs="Times New Roman"/>
          <w:sz w:val="28"/>
          <w:szCs w:val="28"/>
          <w:lang w:eastAsia="ru-RU"/>
        </w:rPr>
        <w:t xml:space="preserve"> инфекция COVID -19.</w:t>
      </w: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F27A2E">
        <w:rPr>
          <w:rFonts w:ascii="Times New Roman" w:hAnsi="Times New Roman" w:cs="Times New Roman"/>
          <w:sz w:val="28"/>
          <w:szCs w:val="28"/>
          <w:lang w:eastAsia="ru-RU"/>
        </w:rPr>
        <w:t>Выплата производится на основании приказов командиров воинских частей и руководителей организаций.</w:t>
      </w: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F27A2E">
        <w:rPr>
          <w:rFonts w:ascii="Times New Roman" w:hAnsi="Times New Roman" w:cs="Times New Roman"/>
          <w:sz w:val="28"/>
          <w:szCs w:val="28"/>
          <w:lang w:eastAsia="ru-RU"/>
        </w:rPr>
        <w:t>Приказ Министра обороны вступил в силу 11 июня 2020 г.</w:t>
      </w:r>
    </w:p>
    <w:p w:rsid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F27A2E" w:rsidRDefault="00F27A2E" w:rsidP="00F27A2E">
      <w:pPr>
        <w:pStyle w:val="a4"/>
        <w:jc w:val="both"/>
        <w:rPr>
          <w:rFonts w:ascii="Times New Roman" w:hAnsi="Times New Roman" w:cs="Times New Roman"/>
          <w:sz w:val="28"/>
          <w:szCs w:val="28"/>
          <w:lang w:eastAsia="ru-RU"/>
        </w:rPr>
      </w:pPr>
    </w:p>
    <w:p w:rsidR="00F27A2E" w:rsidRDefault="00F27A2E" w:rsidP="00F27A2E">
      <w:pPr>
        <w:pStyle w:val="a4"/>
        <w:jc w:val="center"/>
        <w:rPr>
          <w:rFonts w:ascii="Times New Roman" w:hAnsi="Times New Roman" w:cs="Times New Roman"/>
          <w:b/>
          <w:sz w:val="28"/>
          <w:szCs w:val="28"/>
          <w:lang w:eastAsia="ru-RU"/>
        </w:rPr>
      </w:pPr>
      <w:r w:rsidRPr="00F27A2E">
        <w:rPr>
          <w:rFonts w:ascii="Times New Roman" w:hAnsi="Times New Roman" w:cs="Times New Roman"/>
          <w:b/>
          <w:sz w:val="28"/>
          <w:szCs w:val="28"/>
          <w:lang w:eastAsia="ru-RU"/>
        </w:rPr>
        <w:lastRenderedPageBreak/>
        <w:t>Внесены изменения в Правила отбывания уголовных наказаний осужденными военнослужащими</w:t>
      </w:r>
    </w:p>
    <w:p w:rsidR="00F27A2E" w:rsidRPr="00F27A2E" w:rsidRDefault="00F27A2E" w:rsidP="00F27A2E">
      <w:pPr>
        <w:pStyle w:val="a4"/>
        <w:jc w:val="center"/>
        <w:rPr>
          <w:rFonts w:ascii="Times New Roman" w:hAnsi="Times New Roman" w:cs="Times New Roman"/>
          <w:b/>
          <w:sz w:val="28"/>
          <w:szCs w:val="28"/>
          <w:lang w:eastAsia="ru-RU"/>
        </w:rPr>
      </w:pP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color w:val="242424"/>
          <w:sz w:val="28"/>
          <w:szCs w:val="28"/>
          <w:lang w:eastAsia="ru-RU"/>
        </w:rPr>
        <w:tab/>
      </w:r>
      <w:r w:rsidRPr="00F27A2E">
        <w:rPr>
          <w:rFonts w:ascii="Times New Roman" w:hAnsi="Times New Roman" w:cs="Times New Roman"/>
          <w:color w:val="242424"/>
          <w:sz w:val="28"/>
          <w:szCs w:val="28"/>
          <w:lang w:eastAsia="ru-RU"/>
        </w:rPr>
        <w:t>Приказом Министра обороны от 05 июня 2020 г. № 237 внесены изменения в Правила отбывания уголовных наказаний осужденными военнослужащими, утвержденные приказом Министра обороны Российской Федерации от 20 октября 2016 г. № 680.</w:t>
      </w: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color w:val="242424"/>
          <w:sz w:val="28"/>
          <w:szCs w:val="28"/>
          <w:lang w:eastAsia="ru-RU"/>
        </w:rPr>
        <w:tab/>
      </w:r>
      <w:r w:rsidRPr="00F27A2E">
        <w:rPr>
          <w:rFonts w:ascii="Times New Roman" w:hAnsi="Times New Roman" w:cs="Times New Roman"/>
          <w:color w:val="242424"/>
          <w:sz w:val="28"/>
          <w:szCs w:val="28"/>
          <w:lang w:eastAsia="ru-RU"/>
        </w:rPr>
        <w:t>Предусмотрено, что доставление военнослужащих в дисциплинарные воинские части, производится на основании приказа военного коменданта гарнизона (ранее приказа начальника отдела военной полиции) по месту осуждения.</w:t>
      </w: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color w:val="242424"/>
          <w:sz w:val="28"/>
          <w:szCs w:val="28"/>
          <w:lang w:eastAsia="ru-RU"/>
        </w:rPr>
        <w:tab/>
      </w:r>
      <w:r w:rsidRPr="00F27A2E">
        <w:rPr>
          <w:rFonts w:ascii="Times New Roman" w:hAnsi="Times New Roman" w:cs="Times New Roman"/>
          <w:color w:val="242424"/>
          <w:sz w:val="28"/>
          <w:szCs w:val="28"/>
          <w:lang w:eastAsia="ru-RU"/>
        </w:rPr>
        <w:t xml:space="preserve">Установлено, что командир воинской части </w:t>
      </w:r>
      <w:proofErr w:type="gramStart"/>
      <w:r w:rsidRPr="00F27A2E">
        <w:rPr>
          <w:rFonts w:ascii="Times New Roman" w:hAnsi="Times New Roman" w:cs="Times New Roman"/>
          <w:color w:val="242424"/>
          <w:sz w:val="28"/>
          <w:szCs w:val="28"/>
          <w:lang w:eastAsia="ru-RU"/>
        </w:rPr>
        <w:t>предоставляет документы</w:t>
      </w:r>
      <w:proofErr w:type="gramEnd"/>
      <w:r w:rsidRPr="00F27A2E">
        <w:rPr>
          <w:rFonts w:ascii="Times New Roman" w:hAnsi="Times New Roman" w:cs="Times New Roman"/>
          <w:color w:val="242424"/>
          <w:sz w:val="28"/>
          <w:szCs w:val="28"/>
          <w:lang w:eastAsia="ru-RU"/>
        </w:rPr>
        <w:t xml:space="preserve"> на осужденных военнослужащих военному коменданту гарнизона (ранее – начальнику отдела военной полиции), который направляет документы с начальником конвоя в дисциплинарную воинскую часть.</w:t>
      </w: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color w:val="242424"/>
          <w:sz w:val="28"/>
          <w:szCs w:val="28"/>
          <w:lang w:eastAsia="ru-RU"/>
        </w:rPr>
        <w:tab/>
      </w:r>
      <w:r w:rsidRPr="00F27A2E">
        <w:rPr>
          <w:rFonts w:ascii="Times New Roman" w:hAnsi="Times New Roman" w:cs="Times New Roman"/>
          <w:color w:val="242424"/>
          <w:sz w:val="28"/>
          <w:szCs w:val="28"/>
          <w:lang w:eastAsia="ru-RU"/>
        </w:rPr>
        <w:t xml:space="preserve">Предусмотрено, что ходатайство о зачете времени отбывания наказания в дисциплинарной воинской части в общий срок военной службы может быть </w:t>
      </w:r>
      <w:proofErr w:type="gramStart"/>
      <w:r w:rsidRPr="00F27A2E">
        <w:rPr>
          <w:rFonts w:ascii="Times New Roman" w:hAnsi="Times New Roman" w:cs="Times New Roman"/>
          <w:color w:val="242424"/>
          <w:sz w:val="28"/>
          <w:szCs w:val="28"/>
          <w:lang w:eastAsia="ru-RU"/>
        </w:rPr>
        <w:t>возбуждено</w:t>
      </w:r>
      <w:proofErr w:type="gramEnd"/>
      <w:r w:rsidRPr="00F27A2E">
        <w:rPr>
          <w:rFonts w:ascii="Times New Roman" w:hAnsi="Times New Roman" w:cs="Times New Roman"/>
          <w:color w:val="242424"/>
          <w:sz w:val="28"/>
          <w:szCs w:val="28"/>
          <w:lang w:eastAsia="ru-RU"/>
        </w:rPr>
        <w:t xml:space="preserve"> в том числе командиром дисциплинарной воинской части в отношении:</w:t>
      </w: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color w:val="242424"/>
          <w:sz w:val="28"/>
          <w:szCs w:val="28"/>
          <w:lang w:eastAsia="ru-RU"/>
        </w:rPr>
        <w:tab/>
      </w:r>
      <w:r w:rsidRPr="00F27A2E">
        <w:rPr>
          <w:rFonts w:ascii="Times New Roman" w:hAnsi="Times New Roman" w:cs="Times New Roman"/>
          <w:color w:val="242424"/>
          <w:sz w:val="28"/>
          <w:szCs w:val="28"/>
          <w:lang w:eastAsia="ru-RU"/>
        </w:rPr>
        <w:t>- осужденных военнослужащих, у которых истек срок военной службы, за 2 месяца до окончания срока наказания;</w:t>
      </w: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color w:val="242424"/>
          <w:sz w:val="28"/>
          <w:szCs w:val="28"/>
          <w:lang w:eastAsia="ru-RU"/>
        </w:rPr>
        <w:tab/>
      </w:r>
      <w:r w:rsidRPr="00F27A2E">
        <w:rPr>
          <w:rFonts w:ascii="Times New Roman" w:hAnsi="Times New Roman" w:cs="Times New Roman"/>
          <w:color w:val="242424"/>
          <w:sz w:val="28"/>
          <w:szCs w:val="28"/>
          <w:lang w:eastAsia="ru-RU"/>
        </w:rPr>
        <w:t>- военнослужащих, освобожденных условно-досрочно, не позднее чем через три дня после поступления в дисциплинарную воинскую часть копии постановления суда об условно-досрочном освобождении.</w:t>
      </w: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color w:val="242424"/>
          <w:sz w:val="28"/>
          <w:szCs w:val="28"/>
          <w:lang w:eastAsia="ru-RU"/>
        </w:rPr>
        <w:tab/>
      </w:r>
      <w:r w:rsidRPr="00F27A2E">
        <w:rPr>
          <w:rFonts w:ascii="Times New Roman" w:hAnsi="Times New Roman" w:cs="Times New Roman"/>
          <w:color w:val="242424"/>
          <w:sz w:val="28"/>
          <w:szCs w:val="28"/>
          <w:lang w:eastAsia="ru-RU"/>
        </w:rPr>
        <w:t>Решение командующего войсками военного округа о зачете времени оформляется приказом.</w:t>
      </w:r>
    </w:p>
    <w:p w:rsidR="00F27A2E" w:rsidRPr="00F27A2E" w:rsidRDefault="00F27A2E" w:rsidP="00F27A2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F27A2E">
        <w:rPr>
          <w:rFonts w:ascii="Times New Roman" w:hAnsi="Times New Roman" w:cs="Times New Roman"/>
          <w:sz w:val="28"/>
          <w:szCs w:val="28"/>
          <w:lang w:eastAsia="ru-RU"/>
        </w:rPr>
        <w:t>Приказ вступил в силу 26 июля 2020 г.</w:t>
      </w:r>
    </w:p>
    <w:p w:rsidR="004B251C" w:rsidRPr="00F27A2E" w:rsidRDefault="004B251C" w:rsidP="00F27A2E">
      <w:pPr>
        <w:pStyle w:val="a4"/>
        <w:jc w:val="both"/>
        <w:rPr>
          <w:rFonts w:ascii="Times New Roman" w:hAnsi="Times New Roman" w:cs="Times New Roman"/>
          <w:sz w:val="28"/>
          <w:szCs w:val="28"/>
        </w:rPr>
      </w:pPr>
    </w:p>
    <w:p w:rsidR="00F27A2E" w:rsidRPr="00F27A2E" w:rsidRDefault="00F27A2E" w:rsidP="00F27A2E">
      <w:pPr>
        <w:pStyle w:val="a4"/>
        <w:jc w:val="both"/>
        <w:rPr>
          <w:rFonts w:ascii="Times New Roman" w:hAnsi="Times New Roman" w:cs="Times New Roman"/>
          <w:sz w:val="28"/>
          <w:szCs w:val="28"/>
        </w:rPr>
      </w:pPr>
    </w:p>
    <w:p w:rsidR="00F27A2E" w:rsidRPr="00340502" w:rsidRDefault="00F27A2E" w:rsidP="00340502">
      <w:pPr>
        <w:pStyle w:val="a4"/>
        <w:jc w:val="center"/>
        <w:rPr>
          <w:rFonts w:ascii="Times New Roman" w:hAnsi="Times New Roman" w:cs="Times New Roman"/>
          <w:b/>
          <w:sz w:val="28"/>
          <w:szCs w:val="28"/>
          <w:lang w:eastAsia="ru-RU"/>
        </w:rPr>
      </w:pPr>
      <w:r w:rsidRPr="00340502">
        <w:rPr>
          <w:rFonts w:ascii="Times New Roman" w:hAnsi="Times New Roman" w:cs="Times New Roman"/>
          <w:b/>
          <w:sz w:val="28"/>
          <w:szCs w:val="28"/>
          <w:lang w:eastAsia="ru-RU"/>
        </w:rPr>
        <w:t>Внесены изменения в статью 46 Закона РФ от 12.02.1993 № 4468-1</w:t>
      </w:r>
    </w:p>
    <w:p w:rsidR="00340502" w:rsidRDefault="00340502" w:rsidP="00F27A2E">
      <w:pPr>
        <w:pStyle w:val="a4"/>
        <w:jc w:val="both"/>
        <w:rPr>
          <w:rFonts w:ascii="Times New Roman" w:hAnsi="Times New Roman" w:cs="Times New Roman"/>
          <w:sz w:val="28"/>
          <w:szCs w:val="28"/>
          <w:lang w:eastAsia="ru-RU"/>
        </w:rPr>
      </w:pPr>
    </w:p>
    <w:p w:rsidR="00F27A2E" w:rsidRPr="00F27A2E" w:rsidRDefault="00340502" w:rsidP="00F27A2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F27A2E" w:rsidRPr="00F27A2E">
        <w:rPr>
          <w:rFonts w:ascii="Times New Roman" w:hAnsi="Times New Roman" w:cs="Times New Roman"/>
          <w:sz w:val="28"/>
          <w:szCs w:val="28"/>
          <w:lang w:eastAsia="ru-RU"/>
        </w:rPr>
        <w:t>Федеральным законом от 20.07.2020 № 238-ФЗ внесены изменения в статью 46 Закона РФ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направленные на</w:t>
      </w:r>
      <w:proofErr w:type="gramEnd"/>
      <w:r w:rsidR="00F27A2E" w:rsidRPr="00F27A2E">
        <w:rPr>
          <w:rFonts w:ascii="Times New Roman" w:hAnsi="Times New Roman" w:cs="Times New Roman"/>
          <w:sz w:val="28"/>
          <w:szCs w:val="28"/>
          <w:lang w:eastAsia="ru-RU"/>
        </w:rPr>
        <w:t xml:space="preserve"> уточнение правил выплаты пенсии по случаю потери кормильца для членов семей погибших военнослужащих.</w:t>
      </w:r>
    </w:p>
    <w:p w:rsidR="00F27A2E" w:rsidRPr="00F27A2E" w:rsidRDefault="006011F1" w:rsidP="00F27A2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27A2E" w:rsidRPr="00F27A2E">
        <w:rPr>
          <w:rFonts w:ascii="Times New Roman" w:hAnsi="Times New Roman" w:cs="Times New Roman"/>
          <w:sz w:val="28"/>
          <w:szCs w:val="28"/>
          <w:lang w:eastAsia="ru-RU"/>
        </w:rPr>
        <w:t>Предусмотрено, что всем нетрудоспособным членам семей погибших (умерших) военнослужащих (работников) к назначаемой им пенсии по случаю потери кормильца будут устанавливать повышения, которые предусмотрены для их кормильцев за особые заслуги перед Отечеством.  </w:t>
      </w:r>
    </w:p>
    <w:p w:rsidR="00F27A2E" w:rsidRDefault="006011F1">
      <w:r>
        <w:tab/>
      </w:r>
    </w:p>
    <w:p w:rsidR="006011F1" w:rsidRDefault="006011F1" w:rsidP="006011F1">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«Военнослужащим запрещено размещать</w:t>
      </w:r>
      <w:r w:rsidRPr="00DC7C1B">
        <w:rPr>
          <w:rFonts w:ascii="Times New Roman" w:hAnsi="Times New Roman" w:cs="Times New Roman"/>
          <w:b/>
          <w:sz w:val="28"/>
          <w:szCs w:val="28"/>
          <w:lang w:eastAsia="ru-RU"/>
        </w:rPr>
        <w:t xml:space="preserve"> в СМИ и информационно-телекоммуникаци</w:t>
      </w:r>
      <w:r>
        <w:rPr>
          <w:rFonts w:ascii="Times New Roman" w:hAnsi="Times New Roman" w:cs="Times New Roman"/>
          <w:b/>
          <w:sz w:val="28"/>
          <w:szCs w:val="28"/>
          <w:lang w:eastAsia="ru-RU"/>
        </w:rPr>
        <w:t>онной сети «Интернет» информацию, связанную</w:t>
      </w:r>
      <w:r w:rsidRPr="00DC7C1B">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br/>
      </w:r>
      <w:r w:rsidRPr="00DC7C1B">
        <w:rPr>
          <w:rFonts w:ascii="Times New Roman" w:hAnsi="Times New Roman" w:cs="Times New Roman"/>
          <w:b/>
          <w:sz w:val="28"/>
          <w:szCs w:val="28"/>
          <w:lang w:eastAsia="ru-RU"/>
        </w:rPr>
        <w:t>с прохождением военной службы</w:t>
      </w:r>
      <w:r>
        <w:rPr>
          <w:rFonts w:ascii="Times New Roman" w:hAnsi="Times New Roman" w:cs="Times New Roman"/>
          <w:b/>
          <w:sz w:val="28"/>
          <w:szCs w:val="28"/>
          <w:lang w:eastAsia="ru-RU"/>
        </w:rPr>
        <w:t>»</w:t>
      </w:r>
    </w:p>
    <w:p w:rsidR="006011F1" w:rsidRPr="00DC7C1B" w:rsidRDefault="006011F1" w:rsidP="006011F1">
      <w:pPr>
        <w:pStyle w:val="a4"/>
        <w:jc w:val="center"/>
        <w:rPr>
          <w:rFonts w:ascii="Times New Roman" w:hAnsi="Times New Roman" w:cs="Times New Roman"/>
          <w:b/>
          <w:sz w:val="28"/>
          <w:szCs w:val="28"/>
          <w:lang w:eastAsia="ru-RU"/>
        </w:rPr>
      </w:pPr>
    </w:p>
    <w:p w:rsidR="006011F1" w:rsidRPr="00DC7C1B"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color w:val="637282"/>
          <w:sz w:val="28"/>
          <w:szCs w:val="28"/>
          <w:lang w:eastAsia="ru-RU"/>
        </w:rPr>
        <w:tab/>
      </w:r>
      <w:r w:rsidRPr="00DC7C1B">
        <w:rPr>
          <w:rFonts w:ascii="Times New Roman" w:hAnsi="Times New Roman" w:cs="Times New Roman"/>
          <w:sz w:val="28"/>
          <w:szCs w:val="28"/>
          <w:lang w:eastAsia="ru-RU"/>
        </w:rPr>
        <w:t xml:space="preserve">Федеральным законом от 06.03.2019 № 19-ФЗ «О внесении изменений в статьи 7 и 28.5 Федерального закона «О статусе военнослужащих» </w:t>
      </w:r>
      <w:r>
        <w:rPr>
          <w:rFonts w:ascii="Times New Roman" w:hAnsi="Times New Roman" w:cs="Times New Roman"/>
          <w:sz w:val="28"/>
          <w:szCs w:val="28"/>
          <w:lang w:eastAsia="ru-RU"/>
        </w:rPr>
        <w:br/>
      </w:r>
      <w:r w:rsidRPr="00DC7C1B">
        <w:rPr>
          <w:rFonts w:ascii="Times New Roman" w:hAnsi="Times New Roman" w:cs="Times New Roman"/>
          <w:sz w:val="28"/>
          <w:szCs w:val="28"/>
          <w:lang w:eastAsia="ru-RU"/>
        </w:rPr>
        <w:t xml:space="preserve">для военнослужащих установлен запрет на размещение в СМИ </w:t>
      </w:r>
      <w:r>
        <w:rPr>
          <w:rFonts w:ascii="Times New Roman" w:hAnsi="Times New Roman" w:cs="Times New Roman"/>
          <w:sz w:val="28"/>
          <w:szCs w:val="28"/>
          <w:lang w:eastAsia="ru-RU"/>
        </w:rPr>
        <w:br/>
      </w:r>
      <w:r w:rsidRPr="00DC7C1B">
        <w:rPr>
          <w:rFonts w:ascii="Times New Roman" w:hAnsi="Times New Roman" w:cs="Times New Roman"/>
          <w:sz w:val="28"/>
          <w:szCs w:val="28"/>
          <w:lang w:eastAsia="ru-RU"/>
        </w:rPr>
        <w:t>и информационно-телекоммуникационной сети «Интернет» информации, связанной с прохождением военной службы.</w:t>
      </w:r>
    </w:p>
    <w:p w:rsidR="006011F1" w:rsidRPr="00DC7C1B" w:rsidRDefault="006011F1" w:rsidP="006011F1">
      <w:pPr>
        <w:pStyle w:val="a4"/>
        <w:jc w:val="both"/>
        <w:rPr>
          <w:rFonts w:ascii="Times New Roman" w:hAnsi="Times New Roman" w:cs="Times New Roman"/>
          <w:sz w:val="28"/>
          <w:szCs w:val="28"/>
          <w:lang w:eastAsia="ru-RU"/>
        </w:rPr>
      </w:pPr>
      <w:r w:rsidRPr="00DC7C1B">
        <w:rPr>
          <w:rFonts w:ascii="Times New Roman" w:hAnsi="Times New Roman" w:cs="Times New Roman"/>
          <w:sz w:val="28"/>
          <w:szCs w:val="28"/>
          <w:lang w:eastAsia="ru-RU"/>
        </w:rPr>
        <w:tab/>
        <w:t xml:space="preserve">Настоящим Федеральным законом определено, что военнослужащим </w:t>
      </w:r>
      <w:r>
        <w:rPr>
          <w:rFonts w:ascii="Times New Roman" w:hAnsi="Times New Roman" w:cs="Times New Roman"/>
          <w:sz w:val="28"/>
          <w:szCs w:val="28"/>
          <w:lang w:eastAsia="ru-RU"/>
        </w:rPr>
        <w:br/>
      </w:r>
      <w:r w:rsidRPr="00DC7C1B">
        <w:rPr>
          <w:rFonts w:ascii="Times New Roman" w:hAnsi="Times New Roman" w:cs="Times New Roman"/>
          <w:sz w:val="28"/>
          <w:szCs w:val="28"/>
          <w:lang w:eastAsia="ru-RU"/>
        </w:rPr>
        <w:t>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«Интернет» распространять или предоставлять информацию:</w:t>
      </w:r>
    </w:p>
    <w:p w:rsidR="006011F1" w:rsidRPr="00DC7C1B" w:rsidRDefault="006011F1" w:rsidP="006011F1">
      <w:pPr>
        <w:pStyle w:val="a4"/>
        <w:jc w:val="both"/>
        <w:rPr>
          <w:rFonts w:ascii="Times New Roman" w:hAnsi="Times New Roman" w:cs="Times New Roman"/>
          <w:sz w:val="28"/>
          <w:szCs w:val="28"/>
          <w:lang w:eastAsia="ru-RU"/>
        </w:rPr>
      </w:pPr>
      <w:r w:rsidRPr="00DC7C1B">
        <w:rPr>
          <w:rFonts w:ascii="Times New Roman" w:hAnsi="Times New Roman" w:cs="Times New Roman"/>
          <w:sz w:val="28"/>
          <w:szCs w:val="28"/>
          <w:lang w:eastAsia="ru-RU"/>
        </w:rPr>
        <w:tab/>
        <w:t xml:space="preserve">- позволяющую определить принадлежность или предназначение военнослужащих и граждан, призванных на военные сборы, к Вооруженным Силам Российской Федерации, другим войскам, воинским формированиям </w:t>
      </w:r>
      <w:r>
        <w:rPr>
          <w:rFonts w:ascii="Times New Roman" w:hAnsi="Times New Roman" w:cs="Times New Roman"/>
          <w:sz w:val="28"/>
          <w:szCs w:val="28"/>
          <w:lang w:eastAsia="ru-RU"/>
        </w:rPr>
        <w:br/>
      </w:r>
      <w:r w:rsidRPr="00DC7C1B">
        <w:rPr>
          <w:rFonts w:ascii="Times New Roman" w:hAnsi="Times New Roman" w:cs="Times New Roman"/>
          <w:sz w:val="28"/>
          <w:szCs w:val="28"/>
          <w:lang w:eastAsia="ru-RU"/>
        </w:rPr>
        <w:t>и органам;</w:t>
      </w:r>
    </w:p>
    <w:p w:rsidR="006011F1" w:rsidRPr="00DC7C1B" w:rsidRDefault="006011F1" w:rsidP="006011F1">
      <w:pPr>
        <w:pStyle w:val="a4"/>
        <w:jc w:val="both"/>
        <w:rPr>
          <w:rFonts w:ascii="Times New Roman" w:hAnsi="Times New Roman" w:cs="Times New Roman"/>
          <w:sz w:val="28"/>
          <w:szCs w:val="28"/>
          <w:lang w:eastAsia="ru-RU"/>
        </w:rPr>
      </w:pPr>
      <w:r w:rsidRPr="00DC7C1B">
        <w:rPr>
          <w:rFonts w:ascii="Times New Roman" w:hAnsi="Times New Roman" w:cs="Times New Roman"/>
          <w:sz w:val="28"/>
          <w:szCs w:val="28"/>
          <w:lang w:eastAsia="ru-RU"/>
        </w:rPr>
        <w:tab/>
        <w:t xml:space="preserve">- о других военнослужащих и гражданах, призванных на военные сборы, гражданах, уволенных с военной службы, членах их семей или </w:t>
      </w:r>
      <w:r>
        <w:rPr>
          <w:rFonts w:ascii="Times New Roman" w:hAnsi="Times New Roman" w:cs="Times New Roman"/>
          <w:sz w:val="28"/>
          <w:szCs w:val="28"/>
          <w:lang w:eastAsia="ru-RU"/>
        </w:rPr>
        <w:br/>
      </w:r>
      <w:r w:rsidRPr="00DC7C1B">
        <w:rPr>
          <w:rFonts w:ascii="Times New Roman" w:hAnsi="Times New Roman" w:cs="Times New Roman"/>
          <w:sz w:val="28"/>
          <w:szCs w:val="28"/>
          <w:lang w:eastAsia="ru-RU"/>
        </w:rPr>
        <w:t>их родителях, в том числе информацию, позволяющую определить место нахождения указанных лиц в определенный период другим лицам;</w:t>
      </w:r>
    </w:p>
    <w:p w:rsidR="006011F1" w:rsidRPr="00DC7C1B" w:rsidRDefault="006011F1" w:rsidP="006011F1">
      <w:pPr>
        <w:pStyle w:val="a4"/>
        <w:jc w:val="both"/>
        <w:rPr>
          <w:rFonts w:ascii="Times New Roman" w:hAnsi="Times New Roman" w:cs="Times New Roman"/>
          <w:sz w:val="28"/>
          <w:szCs w:val="28"/>
          <w:lang w:eastAsia="ru-RU"/>
        </w:rPr>
      </w:pPr>
      <w:r w:rsidRPr="00DC7C1B">
        <w:rPr>
          <w:rFonts w:ascii="Times New Roman" w:hAnsi="Times New Roman" w:cs="Times New Roman"/>
          <w:sz w:val="28"/>
          <w:szCs w:val="28"/>
          <w:lang w:eastAsia="ru-RU"/>
        </w:rPr>
        <w:tab/>
        <w:t>- о своей деятельности или деятельности других военнослужащих, граждан, призванных на военные сборы, и граждан, уволенных с военной службы, связанной с исполнением обязанностей военной службы;</w:t>
      </w:r>
    </w:p>
    <w:p w:rsidR="006011F1" w:rsidRPr="00DC7C1B" w:rsidRDefault="006011F1" w:rsidP="006011F1">
      <w:pPr>
        <w:pStyle w:val="a4"/>
        <w:jc w:val="both"/>
        <w:rPr>
          <w:rFonts w:ascii="Times New Roman" w:hAnsi="Times New Roman" w:cs="Times New Roman"/>
          <w:sz w:val="28"/>
          <w:szCs w:val="28"/>
          <w:lang w:eastAsia="ru-RU"/>
        </w:rPr>
      </w:pPr>
      <w:r w:rsidRPr="00DC7C1B">
        <w:rPr>
          <w:rFonts w:ascii="Times New Roman" w:hAnsi="Times New Roman" w:cs="Times New Roman"/>
          <w:sz w:val="28"/>
          <w:szCs w:val="28"/>
          <w:lang w:eastAsia="ru-RU"/>
        </w:rPr>
        <w:tab/>
      </w:r>
      <w:proofErr w:type="gramStart"/>
      <w:r w:rsidRPr="00DC7C1B">
        <w:rPr>
          <w:rFonts w:ascii="Times New Roman" w:hAnsi="Times New Roman" w:cs="Times New Roman"/>
          <w:sz w:val="28"/>
          <w:szCs w:val="28"/>
          <w:lang w:eastAsia="ru-RU"/>
        </w:rPr>
        <w:t xml:space="preserve">- о деятельности органов военного управления или органов управления другими войсками, воинскими формированиями и органами, о деятельности объединений, соединений, воинских частей и иных организаций, входящих </w:t>
      </w:r>
      <w:r>
        <w:rPr>
          <w:rFonts w:ascii="Times New Roman" w:hAnsi="Times New Roman" w:cs="Times New Roman"/>
          <w:sz w:val="28"/>
          <w:szCs w:val="28"/>
          <w:lang w:eastAsia="ru-RU"/>
        </w:rPr>
        <w:br/>
      </w:r>
      <w:r w:rsidRPr="00DC7C1B">
        <w:rPr>
          <w:rFonts w:ascii="Times New Roman" w:hAnsi="Times New Roman" w:cs="Times New Roman"/>
          <w:sz w:val="28"/>
          <w:szCs w:val="28"/>
          <w:lang w:eastAsia="ru-RU"/>
        </w:rPr>
        <w:t xml:space="preserve">в состав Вооруженных Сил Российской Федерации или других войск, воинских формирований и органов, о деятельности подразделений указанных органов военного управления или органов управления, воинских частей </w:t>
      </w:r>
      <w:r>
        <w:rPr>
          <w:rFonts w:ascii="Times New Roman" w:hAnsi="Times New Roman" w:cs="Times New Roman"/>
          <w:sz w:val="28"/>
          <w:szCs w:val="28"/>
          <w:lang w:eastAsia="ru-RU"/>
        </w:rPr>
        <w:br/>
      </w:r>
      <w:r w:rsidRPr="00DC7C1B">
        <w:rPr>
          <w:rFonts w:ascii="Times New Roman" w:hAnsi="Times New Roman" w:cs="Times New Roman"/>
          <w:sz w:val="28"/>
          <w:szCs w:val="28"/>
          <w:lang w:eastAsia="ru-RU"/>
        </w:rPr>
        <w:t>и организаций, в том числе информацию о дислокации или передислокации органов</w:t>
      </w:r>
      <w:proofErr w:type="gramEnd"/>
      <w:r w:rsidRPr="00DC7C1B">
        <w:rPr>
          <w:rFonts w:ascii="Times New Roman" w:hAnsi="Times New Roman" w:cs="Times New Roman"/>
          <w:sz w:val="28"/>
          <w:szCs w:val="28"/>
          <w:lang w:eastAsia="ru-RU"/>
        </w:rPr>
        <w:t xml:space="preserve"> военного управления или органов управления, объединений, соединений, воинских частей, организаций и подразделений, не отнесенную к перечню сведений, составляющих государственную тайну.</w:t>
      </w:r>
    </w:p>
    <w:p w:rsidR="006011F1" w:rsidRPr="00DC7C1B" w:rsidRDefault="006011F1" w:rsidP="006011F1">
      <w:pPr>
        <w:pStyle w:val="a4"/>
        <w:jc w:val="both"/>
        <w:rPr>
          <w:rFonts w:ascii="Times New Roman" w:hAnsi="Times New Roman" w:cs="Times New Roman"/>
          <w:sz w:val="28"/>
          <w:szCs w:val="28"/>
          <w:lang w:eastAsia="ru-RU"/>
        </w:rPr>
      </w:pPr>
      <w:r w:rsidRPr="00DC7C1B">
        <w:rPr>
          <w:rFonts w:ascii="Times New Roman" w:hAnsi="Times New Roman" w:cs="Times New Roman"/>
          <w:sz w:val="28"/>
          <w:szCs w:val="28"/>
          <w:lang w:eastAsia="ru-RU"/>
        </w:rPr>
        <w:tab/>
        <w:t xml:space="preserve">Указанные ограничения не распространяются на военнослужащих </w:t>
      </w:r>
      <w:r>
        <w:rPr>
          <w:rFonts w:ascii="Times New Roman" w:hAnsi="Times New Roman" w:cs="Times New Roman"/>
          <w:sz w:val="28"/>
          <w:szCs w:val="28"/>
          <w:lang w:eastAsia="ru-RU"/>
        </w:rPr>
        <w:br/>
      </w:r>
      <w:r w:rsidRPr="00DC7C1B">
        <w:rPr>
          <w:rFonts w:ascii="Times New Roman" w:hAnsi="Times New Roman" w:cs="Times New Roman"/>
          <w:sz w:val="28"/>
          <w:szCs w:val="28"/>
          <w:lang w:eastAsia="ru-RU"/>
        </w:rPr>
        <w:t>и граждан, призванных на военные сборы, в следующих случаях:</w:t>
      </w:r>
    </w:p>
    <w:p w:rsidR="006011F1" w:rsidRPr="00DC7C1B" w:rsidRDefault="006011F1" w:rsidP="006011F1">
      <w:pPr>
        <w:pStyle w:val="a4"/>
        <w:jc w:val="both"/>
        <w:rPr>
          <w:rFonts w:ascii="Times New Roman" w:hAnsi="Times New Roman" w:cs="Times New Roman"/>
          <w:sz w:val="28"/>
          <w:szCs w:val="28"/>
          <w:lang w:eastAsia="ru-RU"/>
        </w:rPr>
      </w:pPr>
      <w:r w:rsidRPr="00DC7C1B">
        <w:rPr>
          <w:rFonts w:ascii="Times New Roman" w:hAnsi="Times New Roman" w:cs="Times New Roman"/>
          <w:sz w:val="28"/>
          <w:szCs w:val="28"/>
          <w:lang w:eastAsia="ru-RU"/>
        </w:rPr>
        <w:tab/>
        <w:t>- если распространение или предоставление названной информации осуществляется военнослужащими и гражданами, призванными на военные сборы, в соответствии с другими федеральными законами;</w:t>
      </w:r>
    </w:p>
    <w:p w:rsidR="006011F1" w:rsidRPr="00DC7C1B" w:rsidRDefault="006011F1" w:rsidP="006011F1">
      <w:pPr>
        <w:pStyle w:val="a4"/>
        <w:jc w:val="both"/>
        <w:rPr>
          <w:rFonts w:ascii="Times New Roman" w:hAnsi="Times New Roman" w:cs="Times New Roman"/>
          <w:sz w:val="28"/>
          <w:szCs w:val="28"/>
          <w:lang w:eastAsia="ru-RU"/>
        </w:rPr>
      </w:pPr>
      <w:r w:rsidRPr="00DC7C1B">
        <w:rPr>
          <w:rFonts w:ascii="Times New Roman" w:hAnsi="Times New Roman" w:cs="Times New Roman"/>
          <w:sz w:val="28"/>
          <w:szCs w:val="28"/>
          <w:lang w:eastAsia="ru-RU"/>
        </w:rPr>
        <w:tab/>
        <w:t xml:space="preserve">- если предоставление такой информации осуществляется </w:t>
      </w:r>
      <w:r>
        <w:rPr>
          <w:rFonts w:ascii="Times New Roman" w:hAnsi="Times New Roman" w:cs="Times New Roman"/>
          <w:sz w:val="28"/>
          <w:szCs w:val="28"/>
          <w:lang w:eastAsia="ru-RU"/>
        </w:rPr>
        <w:br/>
      </w:r>
      <w:r w:rsidRPr="00DC7C1B">
        <w:rPr>
          <w:rFonts w:ascii="Times New Roman" w:hAnsi="Times New Roman" w:cs="Times New Roman"/>
          <w:sz w:val="28"/>
          <w:szCs w:val="28"/>
          <w:lang w:eastAsia="ru-RU"/>
        </w:rPr>
        <w:t>в информационных системах персональных данных;</w:t>
      </w:r>
    </w:p>
    <w:p w:rsidR="006011F1" w:rsidRPr="00DC7C1B" w:rsidRDefault="006011F1" w:rsidP="006011F1">
      <w:pPr>
        <w:pStyle w:val="a4"/>
        <w:jc w:val="both"/>
        <w:rPr>
          <w:rFonts w:ascii="Times New Roman" w:hAnsi="Times New Roman" w:cs="Times New Roman"/>
          <w:sz w:val="28"/>
          <w:szCs w:val="28"/>
          <w:lang w:eastAsia="ru-RU"/>
        </w:rPr>
      </w:pPr>
      <w:r w:rsidRPr="00DC7C1B">
        <w:rPr>
          <w:rFonts w:ascii="Times New Roman" w:hAnsi="Times New Roman" w:cs="Times New Roman"/>
          <w:sz w:val="28"/>
          <w:szCs w:val="28"/>
          <w:lang w:eastAsia="ru-RU"/>
        </w:rPr>
        <w:tab/>
        <w:t xml:space="preserve">- если распространение или предоставление информации входит </w:t>
      </w:r>
      <w:r>
        <w:rPr>
          <w:rFonts w:ascii="Times New Roman" w:hAnsi="Times New Roman" w:cs="Times New Roman"/>
          <w:sz w:val="28"/>
          <w:szCs w:val="28"/>
          <w:lang w:eastAsia="ru-RU"/>
        </w:rPr>
        <w:br/>
      </w:r>
      <w:r w:rsidRPr="00DC7C1B">
        <w:rPr>
          <w:rFonts w:ascii="Times New Roman" w:hAnsi="Times New Roman" w:cs="Times New Roman"/>
          <w:sz w:val="28"/>
          <w:szCs w:val="28"/>
          <w:lang w:eastAsia="ru-RU"/>
        </w:rPr>
        <w:t xml:space="preserve">в обязанности военнослужащих и осуществляется в порядке, установленном нормативными правовыми актами федеральных органов исполнительной </w:t>
      </w:r>
      <w:r w:rsidRPr="00DC7C1B">
        <w:rPr>
          <w:rFonts w:ascii="Times New Roman" w:hAnsi="Times New Roman" w:cs="Times New Roman"/>
          <w:sz w:val="28"/>
          <w:szCs w:val="28"/>
          <w:lang w:eastAsia="ru-RU"/>
        </w:rPr>
        <w:lastRenderedPageBreak/>
        <w:t>власти или федеральных государственных органов, в которых федеральным законом предусмотрена военная служба.</w:t>
      </w:r>
    </w:p>
    <w:p w:rsidR="006011F1" w:rsidRPr="00DC7C1B" w:rsidRDefault="006011F1" w:rsidP="006011F1">
      <w:pPr>
        <w:pStyle w:val="a4"/>
        <w:jc w:val="both"/>
        <w:rPr>
          <w:rFonts w:ascii="Times New Roman" w:hAnsi="Times New Roman" w:cs="Times New Roman"/>
          <w:sz w:val="28"/>
          <w:szCs w:val="28"/>
          <w:lang w:eastAsia="ru-RU"/>
        </w:rPr>
      </w:pPr>
      <w:r w:rsidRPr="00DC7C1B">
        <w:rPr>
          <w:rFonts w:ascii="Times New Roman" w:hAnsi="Times New Roman" w:cs="Times New Roman"/>
          <w:sz w:val="28"/>
          <w:szCs w:val="28"/>
          <w:lang w:eastAsia="ru-RU"/>
        </w:rPr>
        <w:tab/>
      </w:r>
      <w:proofErr w:type="gramStart"/>
      <w:r w:rsidRPr="00DC7C1B">
        <w:rPr>
          <w:rFonts w:ascii="Times New Roman" w:hAnsi="Times New Roman" w:cs="Times New Roman"/>
          <w:sz w:val="28"/>
          <w:szCs w:val="28"/>
          <w:lang w:eastAsia="ru-RU"/>
        </w:rPr>
        <w:t xml:space="preserve">Кроме того, установлено, что при исполнении обязанностей военной службы,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в которых могут храниться или которые позволяют с использованием информационно-телекоммуникационной сети «Интернет» распространять </w:t>
      </w:r>
      <w:r>
        <w:rPr>
          <w:rFonts w:ascii="Times New Roman" w:hAnsi="Times New Roman" w:cs="Times New Roman"/>
          <w:sz w:val="28"/>
          <w:szCs w:val="28"/>
          <w:lang w:eastAsia="ru-RU"/>
        </w:rPr>
        <w:t>или предоставлять аудио-, фото-</w:t>
      </w:r>
      <w:r w:rsidRPr="00DC7C1B">
        <w:rPr>
          <w:rFonts w:ascii="Times New Roman" w:hAnsi="Times New Roman" w:cs="Times New Roman"/>
          <w:sz w:val="28"/>
          <w:szCs w:val="28"/>
          <w:lang w:eastAsia="ru-RU"/>
        </w:rPr>
        <w:t xml:space="preserve">, видеоматериалы и данные </w:t>
      </w:r>
      <w:proofErr w:type="spellStart"/>
      <w:r w:rsidRPr="00DC7C1B">
        <w:rPr>
          <w:rFonts w:ascii="Times New Roman" w:hAnsi="Times New Roman" w:cs="Times New Roman"/>
          <w:sz w:val="28"/>
          <w:szCs w:val="28"/>
          <w:lang w:eastAsia="ru-RU"/>
        </w:rPr>
        <w:t>геолокации</w:t>
      </w:r>
      <w:proofErr w:type="spellEnd"/>
      <w:r w:rsidRPr="00DC7C1B">
        <w:rPr>
          <w:rFonts w:ascii="Times New Roman" w:hAnsi="Times New Roman" w:cs="Times New Roman"/>
          <w:sz w:val="28"/>
          <w:szCs w:val="28"/>
          <w:lang w:eastAsia="ru-RU"/>
        </w:rPr>
        <w:t>, за исключением случаев, если такие электронные изделия используются военнослужащими для выполнения своих</w:t>
      </w:r>
      <w:proofErr w:type="gramEnd"/>
      <w:r w:rsidRPr="00DC7C1B">
        <w:rPr>
          <w:rFonts w:ascii="Times New Roman" w:hAnsi="Times New Roman" w:cs="Times New Roman"/>
          <w:sz w:val="28"/>
          <w:szCs w:val="28"/>
          <w:lang w:eastAsia="ru-RU"/>
        </w:rPr>
        <w:t xml:space="preserve"> обязанностей в порядке,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6011F1" w:rsidRPr="00DC7C1B" w:rsidRDefault="006011F1" w:rsidP="006011F1">
      <w:pPr>
        <w:pStyle w:val="a4"/>
        <w:jc w:val="both"/>
        <w:rPr>
          <w:rFonts w:ascii="Times New Roman" w:hAnsi="Times New Roman" w:cs="Times New Roman"/>
          <w:sz w:val="28"/>
          <w:szCs w:val="28"/>
          <w:lang w:eastAsia="ru-RU"/>
        </w:rPr>
      </w:pPr>
      <w:r w:rsidRPr="00DC7C1B">
        <w:rPr>
          <w:rFonts w:ascii="Times New Roman" w:hAnsi="Times New Roman" w:cs="Times New Roman"/>
          <w:sz w:val="28"/>
          <w:szCs w:val="28"/>
          <w:lang w:eastAsia="ru-RU"/>
        </w:rPr>
        <w:tab/>
        <w:t>Нарушение указанных запретов будет расцениваться как грубый дисциплинарный проступок.</w:t>
      </w:r>
    </w:p>
    <w:p w:rsidR="006011F1" w:rsidRDefault="006011F1"/>
    <w:p w:rsidR="006011F1" w:rsidRDefault="006011F1"/>
    <w:p w:rsidR="006011F1" w:rsidRDefault="006011F1" w:rsidP="006011F1">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Pr="00DD1315">
        <w:rPr>
          <w:rFonts w:ascii="Times New Roman" w:hAnsi="Times New Roman" w:cs="Times New Roman"/>
          <w:b/>
          <w:sz w:val="28"/>
          <w:szCs w:val="28"/>
          <w:lang w:eastAsia="ru-RU"/>
        </w:rPr>
        <w:t>Административные дела по искам военнослужащих о восстановлении на военной службе по-прежнему рассматриваются с участием военных прокуроров</w:t>
      </w:r>
      <w:r>
        <w:rPr>
          <w:rFonts w:ascii="Times New Roman" w:hAnsi="Times New Roman" w:cs="Times New Roman"/>
          <w:b/>
          <w:sz w:val="28"/>
          <w:szCs w:val="28"/>
          <w:lang w:eastAsia="ru-RU"/>
        </w:rPr>
        <w:t>»</w:t>
      </w:r>
    </w:p>
    <w:p w:rsidR="006011F1" w:rsidRPr="00DD1315" w:rsidRDefault="006011F1" w:rsidP="006011F1">
      <w:pPr>
        <w:pStyle w:val="a4"/>
        <w:jc w:val="center"/>
        <w:rPr>
          <w:rFonts w:ascii="Times New Roman" w:hAnsi="Times New Roman" w:cs="Times New Roman"/>
          <w:b/>
          <w:sz w:val="28"/>
          <w:szCs w:val="28"/>
          <w:lang w:eastAsia="ru-RU"/>
        </w:rPr>
      </w:pPr>
    </w:p>
    <w:p w:rsidR="006011F1" w:rsidRPr="00DD1315"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Pr="00DD1315">
        <w:rPr>
          <w:rFonts w:ascii="Times New Roman" w:hAnsi="Times New Roman" w:cs="Times New Roman"/>
          <w:sz w:val="28"/>
          <w:szCs w:val="28"/>
          <w:lang w:eastAsia="ru-RU"/>
        </w:rPr>
        <w:t xml:space="preserve">В соответствии со статьей 34 Положения о порядке прохождения военной службы (утверждено Указом Президента Российской Федерации </w:t>
      </w:r>
      <w:r>
        <w:rPr>
          <w:rFonts w:ascii="Times New Roman" w:hAnsi="Times New Roman" w:cs="Times New Roman"/>
          <w:sz w:val="28"/>
          <w:szCs w:val="28"/>
          <w:lang w:eastAsia="ru-RU"/>
        </w:rPr>
        <w:br/>
      </w:r>
      <w:r w:rsidRPr="00DD1315">
        <w:rPr>
          <w:rFonts w:ascii="Times New Roman" w:hAnsi="Times New Roman" w:cs="Times New Roman"/>
          <w:sz w:val="28"/>
          <w:szCs w:val="28"/>
          <w:lang w:eastAsia="ru-RU"/>
        </w:rPr>
        <w:t xml:space="preserve">от 16 сентября 1999 года № 1237 «Вопросы прохождения военной службы») военнослужащий, уволенный с военной службы, на день исключения </w:t>
      </w:r>
      <w:r>
        <w:rPr>
          <w:rFonts w:ascii="Times New Roman" w:hAnsi="Times New Roman" w:cs="Times New Roman"/>
          <w:sz w:val="28"/>
          <w:szCs w:val="28"/>
          <w:lang w:eastAsia="ru-RU"/>
        </w:rPr>
        <w:br/>
      </w:r>
      <w:r w:rsidRPr="00DD1315">
        <w:rPr>
          <w:rFonts w:ascii="Times New Roman" w:hAnsi="Times New Roman" w:cs="Times New Roman"/>
          <w:sz w:val="28"/>
          <w:szCs w:val="28"/>
          <w:lang w:eastAsia="ru-RU"/>
        </w:rPr>
        <w:t xml:space="preserve">из списков личного состава воинской части должен быть полностью обеспечен установленным денежным довольствием, продовольственным </w:t>
      </w:r>
      <w:r>
        <w:rPr>
          <w:rFonts w:ascii="Times New Roman" w:hAnsi="Times New Roman" w:cs="Times New Roman"/>
          <w:sz w:val="28"/>
          <w:szCs w:val="28"/>
          <w:lang w:eastAsia="ru-RU"/>
        </w:rPr>
        <w:br/>
      </w:r>
      <w:r w:rsidRPr="00DD1315">
        <w:rPr>
          <w:rFonts w:ascii="Times New Roman" w:hAnsi="Times New Roman" w:cs="Times New Roman"/>
          <w:sz w:val="28"/>
          <w:szCs w:val="28"/>
          <w:lang w:eastAsia="ru-RU"/>
        </w:rPr>
        <w:t>и вещевым обеспечением.</w:t>
      </w:r>
      <w:proofErr w:type="gramEnd"/>
    </w:p>
    <w:p w:rsidR="006011F1" w:rsidRPr="00DD1315"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DD1315">
        <w:rPr>
          <w:rFonts w:ascii="Times New Roman" w:hAnsi="Times New Roman" w:cs="Times New Roman"/>
          <w:sz w:val="28"/>
          <w:szCs w:val="28"/>
          <w:lang w:eastAsia="ru-RU"/>
        </w:rPr>
        <w:t xml:space="preserve">Проходящий военную службу по контракту и не достигший предельного возраста пребывания на ней военнослужащий не может быть уволен без его согласия до приобретения права на пенсию за выслугу лег, </w:t>
      </w:r>
      <w:r>
        <w:rPr>
          <w:rFonts w:ascii="Times New Roman" w:hAnsi="Times New Roman" w:cs="Times New Roman"/>
          <w:sz w:val="28"/>
          <w:szCs w:val="28"/>
          <w:lang w:eastAsia="ru-RU"/>
        </w:rPr>
        <w:br/>
      </w:r>
      <w:r w:rsidRPr="00DD1315">
        <w:rPr>
          <w:rFonts w:ascii="Times New Roman" w:hAnsi="Times New Roman" w:cs="Times New Roman"/>
          <w:sz w:val="28"/>
          <w:szCs w:val="28"/>
          <w:lang w:eastAsia="ru-RU"/>
        </w:rPr>
        <w:t xml:space="preserve">за исключением случаев досрочного увольнения по основаниям, установленным законом. Если общая продолжительность военной службы военнослужащего по контракту составляет 10 лет и более, он признан нуждающимся в жилом помещении, то до предоставления жилья </w:t>
      </w:r>
      <w:r>
        <w:rPr>
          <w:rFonts w:ascii="Times New Roman" w:hAnsi="Times New Roman" w:cs="Times New Roman"/>
          <w:sz w:val="28"/>
          <w:szCs w:val="28"/>
          <w:lang w:eastAsia="ru-RU"/>
        </w:rPr>
        <w:br/>
      </w:r>
      <w:r w:rsidRPr="00DD1315">
        <w:rPr>
          <w:rFonts w:ascii="Times New Roman" w:hAnsi="Times New Roman" w:cs="Times New Roman"/>
          <w:sz w:val="28"/>
          <w:szCs w:val="28"/>
          <w:lang w:eastAsia="ru-RU"/>
        </w:rPr>
        <w:t xml:space="preserve">без согласия его также нельзя уволить с военной службы по достижении предельного возраста пребывания на ней, состоянию здоровья или в связи </w:t>
      </w:r>
      <w:r>
        <w:rPr>
          <w:rFonts w:ascii="Times New Roman" w:hAnsi="Times New Roman" w:cs="Times New Roman"/>
          <w:sz w:val="28"/>
          <w:szCs w:val="28"/>
          <w:lang w:eastAsia="ru-RU"/>
        </w:rPr>
        <w:br/>
      </w:r>
      <w:r w:rsidRPr="00DD1315">
        <w:rPr>
          <w:rFonts w:ascii="Times New Roman" w:hAnsi="Times New Roman" w:cs="Times New Roman"/>
          <w:sz w:val="28"/>
          <w:szCs w:val="28"/>
          <w:lang w:eastAsia="ru-RU"/>
        </w:rPr>
        <w:t>с организационно-штатными мероприятиями. Нарушение этих либо иных схожих норм закона является основанием обжалования в суд действий (бездействия) и решений командования. При этом помимо прочих военнослужащие предъявляют требования о восстановлении их на военной службе.</w:t>
      </w:r>
    </w:p>
    <w:p w:rsidR="006011F1" w:rsidRPr="00DD1315"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Pr="00DD1315">
        <w:rPr>
          <w:rFonts w:ascii="Times New Roman" w:hAnsi="Times New Roman" w:cs="Times New Roman"/>
          <w:sz w:val="28"/>
          <w:szCs w:val="28"/>
          <w:lang w:eastAsia="ru-RU"/>
        </w:rPr>
        <w:t xml:space="preserve">Однако отдельные командиры (начальники) в силу разных причин увольняют военнослужащих с военной службы с нарушением их прав, </w:t>
      </w:r>
      <w:r>
        <w:rPr>
          <w:rFonts w:ascii="Times New Roman" w:hAnsi="Times New Roman" w:cs="Times New Roman"/>
          <w:sz w:val="28"/>
          <w:szCs w:val="28"/>
          <w:lang w:eastAsia="ru-RU"/>
        </w:rPr>
        <w:br/>
      </w:r>
      <w:r w:rsidRPr="00DD1315">
        <w:rPr>
          <w:rFonts w:ascii="Times New Roman" w:hAnsi="Times New Roman" w:cs="Times New Roman"/>
          <w:sz w:val="28"/>
          <w:szCs w:val="28"/>
          <w:lang w:eastAsia="ru-RU"/>
        </w:rPr>
        <w:t xml:space="preserve">что обоснованно влечет за собой обжалование таких приказов в суд. </w:t>
      </w:r>
      <w:r>
        <w:rPr>
          <w:rFonts w:ascii="Times New Roman" w:hAnsi="Times New Roman" w:cs="Times New Roman"/>
          <w:sz w:val="28"/>
          <w:szCs w:val="28"/>
          <w:lang w:eastAsia="ru-RU"/>
        </w:rPr>
        <w:br/>
      </w:r>
      <w:proofErr w:type="gramStart"/>
      <w:r w:rsidRPr="00DD1315">
        <w:rPr>
          <w:rFonts w:ascii="Times New Roman" w:hAnsi="Times New Roman" w:cs="Times New Roman"/>
          <w:sz w:val="28"/>
          <w:szCs w:val="28"/>
          <w:lang w:eastAsia="ru-RU"/>
        </w:rPr>
        <w:t xml:space="preserve">До недавнего времени (сентябрь 2015 года) такого рода публично-правовые споры, когда требования военнослужащих непосредственно вытекают </w:t>
      </w:r>
      <w:r>
        <w:rPr>
          <w:rFonts w:ascii="Times New Roman" w:hAnsi="Times New Roman" w:cs="Times New Roman"/>
          <w:sz w:val="28"/>
          <w:szCs w:val="28"/>
          <w:lang w:eastAsia="ru-RU"/>
        </w:rPr>
        <w:br/>
      </w:r>
      <w:r w:rsidRPr="00DD1315">
        <w:rPr>
          <w:rFonts w:ascii="Times New Roman" w:hAnsi="Times New Roman" w:cs="Times New Roman"/>
          <w:sz w:val="28"/>
          <w:szCs w:val="28"/>
          <w:lang w:eastAsia="ru-RU"/>
        </w:rPr>
        <w:t xml:space="preserve">из военно-служебных правоотношений, основанных на властных полномочиях одной стороны по отношению к другой, рассматривались </w:t>
      </w:r>
      <w:r>
        <w:rPr>
          <w:rFonts w:ascii="Times New Roman" w:hAnsi="Times New Roman" w:cs="Times New Roman"/>
          <w:sz w:val="28"/>
          <w:szCs w:val="28"/>
          <w:lang w:eastAsia="ru-RU"/>
        </w:rPr>
        <w:br/>
      </w:r>
      <w:r w:rsidRPr="00DD1315">
        <w:rPr>
          <w:rFonts w:ascii="Times New Roman" w:hAnsi="Times New Roman" w:cs="Times New Roman"/>
          <w:sz w:val="28"/>
          <w:szCs w:val="28"/>
          <w:lang w:eastAsia="ru-RU"/>
        </w:rPr>
        <w:t xml:space="preserve">по правилам главы 25 Гражданского процессуального кодекса Российской Федерации с извещением об этом военных прокуроров, которые </w:t>
      </w:r>
      <w:r>
        <w:rPr>
          <w:rFonts w:ascii="Times New Roman" w:hAnsi="Times New Roman" w:cs="Times New Roman"/>
          <w:sz w:val="28"/>
          <w:szCs w:val="28"/>
          <w:lang w:eastAsia="ru-RU"/>
        </w:rPr>
        <w:br/>
      </w:r>
      <w:r w:rsidRPr="00DD1315">
        <w:rPr>
          <w:rFonts w:ascii="Times New Roman" w:hAnsi="Times New Roman" w:cs="Times New Roman"/>
          <w:sz w:val="28"/>
          <w:szCs w:val="28"/>
          <w:lang w:eastAsia="ru-RU"/>
        </w:rPr>
        <w:t xml:space="preserve">на основании части 3 статьи 45 названного Кодекса вступали в процесс </w:t>
      </w:r>
      <w:r>
        <w:rPr>
          <w:rFonts w:ascii="Times New Roman" w:hAnsi="Times New Roman" w:cs="Times New Roman"/>
          <w:sz w:val="28"/>
          <w:szCs w:val="28"/>
          <w:lang w:eastAsia="ru-RU"/>
        </w:rPr>
        <w:br/>
      </w:r>
      <w:r w:rsidRPr="00DD1315">
        <w:rPr>
          <w:rFonts w:ascii="Times New Roman" w:hAnsi="Times New Roman" w:cs="Times New Roman"/>
          <w:sz w:val="28"/>
          <w:szCs w:val="28"/>
          <w:lang w:eastAsia="ru-RU"/>
        </w:rPr>
        <w:t>и давали заключение о</w:t>
      </w:r>
      <w:proofErr w:type="gramEnd"/>
      <w:r w:rsidRPr="00DD1315">
        <w:rPr>
          <w:rFonts w:ascii="Times New Roman" w:hAnsi="Times New Roman" w:cs="Times New Roman"/>
          <w:sz w:val="28"/>
          <w:szCs w:val="28"/>
          <w:lang w:eastAsia="ru-RU"/>
        </w:rPr>
        <w:t xml:space="preserve"> законности и обоснованности увольнения военнослужащих с военной службы.</w:t>
      </w:r>
    </w:p>
    <w:p w:rsidR="006011F1" w:rsidRPr="00DD1315"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DD1315">
        <w:rPr>
          <w:rFonts w:ascii="Times New Roman" w:hAnsi="Times New Roman" w:cs="Times New Roman"/>
          <w:sz w:val="28"/>
          <w:szCs w:val="28"/>
          <w:lang w:eastAsia="ru-RU"/>
        </w:rPr>
        <w:t>В такой ситуации военнослужащие не оказывались в суде один на один со своими командирами (начальниками) либо их представителями. Оценку действиям командования по увольнению с военной службы военнослужащих давал военный прокурор, который в том числе в случае вынесения неправосудных постановлений обжаловал их в вышестоящие судебные инстанции.</w:t>
      </w:r>
    </w:p>
    <w:p w:rsidR="006011F1" w:rsidRPr="00DD1315"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DD1315">
        <w:rPr>
          <w:rFonts w:ascii="Times New Roman" w:hAnsi="Times New Roman" w:cs="Times New Roman"/>
          <w:sz w:val="28"/>
          <w:szCs w:val="28"/>
          <w:lang w:eastAsia="ru-RU"/>
        </w:rPr>
        <w:t>Во введенном в действие с 15 сентября 2015 года Кодексе административного судопроизводства Российской Федерации (статья 39) законодатель сократил число категорий дел с обязательным участием прокурора.</w:t>
      </w:r>
    </w:p>
    <w:p w:rsidR="006011F1" w:rsidRPr="00DD1315"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DD1315">
        <w:rPr>
          <w:rFonts w:ascii="Times New Roman" w:hAnsi="Times New Roman" w:cs="Times New Roman"/>
          <w:sz w:val="28"/>
          <w:szCs w:val="28"/>
          <w:lang w:eastAsia="ru-RU"/>
        </w:rPr>
        <w:t>Однако по наиболее значимой из них - о восстановлении на военной службе, Пленумом Верховного Суда Российской Федерации в постановлении от 28 июня 2016 года № 27 дано разъяснение судам о необходимости привлечения прокуроров к участию в их рассмотрении.</w:t>
      </w:r>
    </w:p>
    <w:p w:rsidR="006011F1" w:rsidRPr="00DD1315"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DD1315">
        <w:rPr>
          <w:rFonts w:ascii="Times New Roman" w:hAnsi="Times New Roman" w:cs="Times New Roman"/>
          <w:sz w:val="28"/>
          <w:szCs w:val="28"/>
          <w:lang w:eastAsia="ru-RU"/>
        </w:rPr>
        <w:t xml:space="preserve">Таким образом, и административные дела по искам военнослужащих </w:t>
      </w:r>
      <w:r>
        <w:rPr>
          <w:rFonts w:ascii="Times New Roman" w:hAnsi="Times New Roman" w:cs="Times New Roman"/>
          <w:sz w:val="28"/>
          <w:szCs w:val="28"/>
          <w:lang w:eastAsia="ru-RU"/>
        </w:rPr>
        <w:br/>
      </w:r>
      <w:r w:rsidRPr="00DD1315">
        <w:rPr>
          <w:rFonts w:ascii="Times New Roman" w:hAnsi="Times New Roman" w:cs="Times New Roman"/>
          <w:sz w:val="28"/>
          <w:szCs w:val="28"/>
          <w:lang w:eastAsia="ru-RU"/>
        </w:rPr>
        <w:t>о восстановлении на военной службе по-прежнему рассматриваются судами с участием военных прокуроров.</w:t>
      </w:r>
    </w:p>
    <w:p w:rsidR="006011F1" w:rsidRDefault="006011F1"/>
    <w:p w:rsidR="006011F1" w:rsidRDefault="006011F1"/>
    <w:p w:rsidR="006011F1" w:rsidRDefault="006011F1" w:rsidP="006011F1">
      <w:pPr>
        <w:pStyle w:val="a4"/>
        <w:jc w:val="center"/>
        <w:rPr>
          <w:rFonts w:ascii="Times New Roman" w:hAnsi="Times New Roman" w:cs="Times New Roman"/>
          <w:b/>
          <w:sz w:val="28"/>
          <w:szCs w:val="28"/>
          <w:lang w:eastAsia="ru-RU"/>
        </w:rPr>
      </w:pPr>
      <w:r>
        <w:tab/>
      </w:r>
      <w:r>
        <w:rPr>
          <w:rFonts w:ascii="Times New Roman" w:hAnsi="Times New Roman" w:cs="Times New Roman"/>
          <w:b/>
          <w:sz w:val="28"/>
          <w:szCs w:val="28"/>
          <w:lang w:eastAsia="ru-RU"/>
        </w:rPr>
        <w:t>«</w:t>
      </w:r>
      <w:r w:rsidRPr="00447796">
        <w:rPr>
          <w:rFonts w:ascii="Times New Roman" w:hAnsi="Times New Roman" w:cs="Times New Roman"/>
          <w:b/>
          <w:sz w:val="28"/>
          <w:szCs w:val="28"/>
          <w:lang w:eastAsia="ru-RU"/>
        </w:rPr>
        <w:t xml:space="preserve">Право военнослужащего на обжалование неправомерных действий </w:t>
      </w:r>
      <w:r>
        <w:rPr>
          <w:rFonts w:ascii="Times New Roman" w:hAnsi="Times New Roman" w:cs="Times New Roman"/>
          <w:b/>
          <w:sz w:val="28"/>
          <w:szCs w:val="28"/>
          <w:lang w:eastAsia="ru-RU"/>
        </w:rPr>
        <w:br/>
      </w:r>
      <w:r w:rsidRPr="00447796">
        <w:rPr>
          <w:rFonts w:ascii="Times New Roman" w:hAnsi="Times New Roman" w:cs="Times New Roman"/>
          <w:b/>
          <w:sz w:val="28"/>
          <w:szCs w:val="28"/>
          <w:lang w:eastAsia="ru-RU"/>
        </w:rPr>
        <w:t>в органах военной прокуратуры</w:t>
      </w:r>
      <w:r>
        <w:rPr>
          <w:rFonts w:ascii="Times New Roman" w:hAnsi="Times New Roman" w:cs="Times New Roman"/>
          <w:b/>
          <w:sz w:val="28"/>
          <w:szCs w:val="28"/>
          <w:lang w:eastAsia="ru-RU"/>
        </w:rPr>
        <w:t>»</w:t>
      </w:r>
    </w:p>
    <w:p w:rsidR="006011F1" w:rsidRPr="00447796" w:rsidRDefault="006011F1" w:rsidP="006011F1">
      <w:pPr>
        <w:pStyle w:val="a4"/>
        <w:jc w:val="center"/>
        <w:rPr>
          <w:rFonts w:ascii="Times New Roman" w:hAnsi="Times New Roman" w:cs="Times New Roman"/>
          <w:b/>
          <w:sz w:val="28"/>
          <w:szCs w:val="28"/>
          <w:lang w:eastAsia="ru-RU"/>
        </w:rPr>
      </w:pPr>
    </w:p>
    <w:p w:rsidR="006011F1" w:rsidRPr="00447796"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447796">
        <w:rPr>
          <w:rFonts w:ascii="Times New Roman" w:hAnsi="Times New Roman" w:cs="Times New Roman"/>
          <w:sz w:val="28"/>
          <w:szCs w:val="28"/>
          <w:lang w:eastAsia="ru-RU"/>
        </w:rPr>
        <w:t>Конституцией Российской Федерации закреплено право на защиту каждого гражданина независимо от обладания каким-либо правовым статусом. Вместе с тем, учитывая определенную специфику военной службы, существуют особенности реализации этого права у военнослужащих.</w:t>
      </w:r>
    </w:p>
    <w:p w:rsidR="006011F1" w:rsidRPr="00447796"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447796">
        <w:rPr>
          <w:rFonts w:ascii="Times New Roman" w:hAnsi="Times New Roman" w:cs="Times New Roman"/>
          <w:sz w:val="28"/>
          <w:szCs w:val="28"/>
          <w:lang w:eastAsia="ru-RU"/>
        </w:rPr>
        <w:t xml:space="preserve">Так, статьей 55 Конституции Российской Федерации предусмотрена возможность ограничения прав и свобод человека и гражданина «в целях защиты основ конституционного строя, нравственности, здоровья, прав </w:t>
      </w:r>
      <w:r>
        <w:rPr>
          <w:rFonts w:ascii="Times New Roman" w:hAnsi="Times New Roman" w:cs="Times New Roman"/>
          <w:sz w:val="28"/>
          <w:szCs w:val="28"/>
          <w:lang w:eastAsia="ru-RU"/>
        </w:rPr>
        <w:br/>
      </w:r>
      <w:r w:rsidRPr="00447796">
        <w:rPr>
          <w:rFonts w:ascii="Times New Roman" w:hAnsi="Times New Roman" w:cs="Times New Roman"/>
          <w:sz w:val="28"/>
          <w:szCs w:val="28"/>
          <w:lang w:eastAsia="ru-RU"/>
        </w:rPr>
        <w:t xml:space="preserve">и законных интересов других лиц, обеспечения обороны страны </w:t>
      </w:r>
      <w:r>
        <w:rPr>
          <w:rFonts w:ascii="Times New Roman" w:hAnsi="Times New Roman" w:cs="Times New Roman"/>
          <w:sz w:val="28"/>
          <w:szCs w:val="28"/>
          <w:lang w:eastAsia="ru-RU"/>
        </w:rPr>
        <w:br/>
      </w:r>
      <w:r w:rsidRPr="00447796">
        <w:rPr>
          <w:rFonts w:ascii="Times New Roman" w:hAnsi="Times New Roman" w:cs="Times New Roman"/>
          <w:sz w:val="28"/>
          <w:szCs w:val="28"/>
          <w:lang w:eastAsia="ru-RU"/>
        </w:rPr>
        <w:t>и безопасности государства».</w:t>
      </w:r>
    </w:p>
    <w:p w:rsidR="006011F1" w:rsidRPr="00447796"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Pr="00447796">
        <w:rPr>
          <w:rFonts w:ascii="Times New Roman" w:hAnsi="Times New Roman" w:cs="Times New Roman"/>
          <w:sz w:val="28"/>
          <w:szCs w:val="28"/>
          <w:lang w:eastAsia="ru-RU"/>
        </w:rPr>
        <w:t>Ф</w:t>
      </w:r>
      <w:r>
        <w:rPr>
          <w:rFonts w:ascii="Times New Roman" w:hAnsi="Times New Roman" w:cs="Times New Roman"/>
          <w:sz w:val="28"/>
          <w:szCs w:val="28"/>
          <w:lang w:eastAsia="ru-RU"/>
        </w:rPr>
        <w:t xml:space="preserve">едеральным законом от 27 мая </w:t>
      </w:r>
      <w:r w:rsidRPr="00447796">
        <w:rPr>
          <w:rFonts w:ascii="Times New Roman" w:hAnsi="Times New Roman" w:cs="Times New Roman"/>
          <w:sz w:val="28"/>
          <w:szCs w:val="28"/>
          <w:lang w:eastAsia="ru-RU"/>
        </w:rPr>
        <w:t xml:space="preserve">1998 г. «О статусе военнослужащих» определено, что военнослужащие обладают правами и свободами человека </w:t>
      </w:r>
      <w:r>
        <w:rPr>
          <w:rFonts w:ascii="Times New Roman" w:hAnsi="Times New Roman" w:cs="Times New Roman"/>
          <w:sz w:val="28"/>
          <w:szCs w:val="28"/>
          <w:lang w:eastAsia="ru-RU"/>
        </w:rPr>
        <w:br/>
      </w:r>
      <w:r w:rsidRPr="00447796">
        <w:rPr>
          <w:rFonts w:ascii="Times New Roman" w:hAnsi="Times New Roman" w:cs="Times New Roman"/>
          <w:sz w:val="28"/>
          <w:szCs w:val="28"/>
          <w:lang w:eastAsia="ru-RU"/>
        </w:rPr>
        <w:t>и гражданина с некоторыми ограничениями. Это же прописано и в Уставе внутренней службы Вооруженных Сил Российской Федерации.</w:t>
      </w:r>
    </w:p>
    <w:p w:rsidR="006011F1" w:rsidRPr="00447796"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447796">
        <w:rPr>
          <w:rFonts w:ascii="Times New Roman" w:hAnsi="Times New Roman" w:cs="Times New Roman"/>
          <w:sz w:val="28"/>
          <w:szCs w:val="28"/>
          <w:lang w:eastAsia="ru-RU"/>
        </w:rPr>
        <w:t xml:space="preserve">Таким образом, некоторые права военнослужащих закреплены </w:t>
      </w:r>
      <w:r>
        <w:rPr>
          <w:rFonts w:ascii="Times New Roman" w:hAnsi="Times New Roman" w:cs="Times New Roman"/>
          <w:sz w:val="28"/>
          <w:szCs w:val="28"/>
          <w:lang w:eastAsia="ru-RU"/>
        </w:rPr>
        <w:br/>
      </w:r>
      <w:r w:rsidRPr="00447796">
        <w:rPr>
          <w:rFonts w:ascii="Times New Roman" w:hAnsi="Times New Roman" w:cs="Times New Roman"/>
          <w:sz w:val="28"/>
          <w:szCs w:val="28"/>
          <w:lang w:eastAsia="ru-RU"/>
        </w:rPr>
        <w:t>и конкретизированы в нормах военного законодательства и могут быть ограничены, чем обеспечивается осуществление этих прав в условиях военной службы. То есть военнослужащие обладают не только общими правами, как и все другие граждане, но и специальными, обусловленными прохождением военной службы.</w:t>
      </w:r>
    </w:p>
    <w:p w:rsidR="006011F1" w:rsidRPr="00447796"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447796">
        <w:rPr>
          <w:rFonts w:ascii="Times New Roman" w:hAnsi="Times New Roman" w:cs="Times New Roman"/>
          <w:sz w:val="28"/>
          <w:szCs w:val="28"/>
          <w:lang w:eastAsia="ru-RU"/>
        </w:rPr>
        <w:t xml:space="preserve">Источником </w:t>
      </w:r>
      <w:proofErr w:type="gramStart"/>
      <w:r w:rsidRPr="00447796">
        <w:rPr>
          <w:rFonts w:ascii="Times New Roman" w:hAnsi="Times New Roman" w:cs="Times New Roman"/>
          <w:sz w:val="28"/>
          <w:szCs w:val="28"/>
          <w:lang w:eastAsia="ru-RU"/>
        </w:rPr>
        <w:t>последних</w:t>
      </w:r>
      <w:proofErr w:type="gramEnd"/>
      <w:r w:rsidRPr="00447796">
        <w:rPr>
          <w:rFonts w:ascii="Times New Roman" w:hAnsi="Times New Roman" w:cs="Times New Roman"/>
          <w:sz w:val="28"/>
          <w:szCs w:val="28"/>
          <w:lang w:eastAsia="ru-RU"/>
        </w:rPr>
        <w:t xml:space="preserve"> выступает военное законодательство. Пунктом 2 статьи 21 Федерального закона «О статусе военнослужащих установлено право военнослужащих </w:t>
      </w:r>
      <w:proofErr w:type="gramStart"/>
      <w:r w:rsidRPr="00447796">
        <w:rPr>
          <w:rFonts w:ascii="Times New Roman" w:hAnsi="Times New Roman" w:cs="Times New Roman"/>
          <w:sz w:val="28"/>
          <w:szCs w:val="28"/>
          <w:lang w:eastAsia="ru-RU"/>
        </w:rPr>
        <w:t>обжаловать</w:t>
      </w:r>
      <w:proofErr w:type="gramEnd"/>
      <w:r w:rsidRPr="00447796">
        <w:rPr>
          <w:rFonts w:ascii="Times New Roman" w:hAnsi="Times New Roman" w:cs="Times New Roman"/>
          <w:sz w:val="28"/>
          <w:szCs w:val="28"/>
          <w:lang w:eastAsia="ru-RU"/>
        </w:rPr>
        <w:t xml:space="preserve"> неправомерные действия либо бездействие органов военного управления и командиров в порядке, предусмотренном федеральными законами и иными нормативными правовыми актами Российской Федерации и общевоинскими уставами.</w:t>
      </w:r>
    </w:p>
    <w:p w:rsidR="006011F1" w:rsidRPr="00447796"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447796">
        <w:rPr>
          <w:rFonts w:ascii="Times New Roman" w:hAnsi="Times New Roman" w:cs="Times New Roman"/>
          <w:sz w:val="28"/>
          <w:szCs w:val="28"/>
          <w:lang w:eastAsia="ru-RU"/>
        </w:rPr>
        <w:t>Это право по выбору военнослужащего реализуется в судебном или внесудебном порядке. Причем внесудебный порядок обжалования не лишает военнослужащего его конституционного права на судебную защиту.</w:t>
      </w:r>
    </w:p>
    <w:p w:rsidR="006011F1" w:rsidRPr="00447796"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447796">
        <w:rPr>
          <w:rFonts w:ascii="Times New Roman" w:hAnsi="Times New Roman" w:cs="Times New Roman"/>
          <w:sz w:val="28"/>
          <w:szCs w:val="28"/>
          <w:lang w:eastAsia="ru-RU"/>
        </w:rPr>
        <w:t xml:space="preserve">Внесудебный порядок включает в себя так называемый служебный порядок обжалования, установленный общевоинскими уставами, а также возможность обращения военнослужащих в государственные органы, уполномоченные рассматривать жалобы военнослужащих, членов их семей </w:t>
      </w:r>
      <w:r>
        <w:rPr>
          <w:rFonts w:ascii="Times New Roman" w:hAnsi="Times New Roman" w:cs="Times New Roman"/>
          <w:sz w:val="28"/>
          <w:szCs w:val="28"/>
          <w:lang w:eastAsia="ru-RU"/>
        </w:rPr>
        <w:br/>
      </w:r>
      <w:r w:rsidRPr="00447796">
        <w:rPr>
          <w:rFonts w:ascii="Times New Roman" w:hAnsi="Times New Roman" w:cs="Times New Roman"/>
          <w:sz w:val="28"/>
          <w:szCs w:val="28"/>
          <w:lang w:eastAsia="ru-RU"/>
        </w:rPr>
        <w:t xml:space="preserve">и других граждан, в том числе в органы военной прокуратуры. Федеральным законом «О прокуратуре Российской Федерации» на органы прокуратуры возложено осуществление надзора, в том числе за исполнением законов органами военного управления, их должностными лицами, а также </w:t>
      </w:r>
      <w:r>
        <w:rPr>
          <w:rFonts w:ascii="Times New Roman" w:hAnsi="Times New Roman" w:cs="Times New Roman"/>
          <w:sz w:val="28"/>
          <w:szCs w:val="28"/>
          <w:lang w:eastAsia="ru-RU"/>
        </w:rPr>
        <w:br/>
      </w:r>
      <w:r w:rsidRPr="00447796">
        <w:rPr>
          <w:rFonts w:ascii="Times New Roman" w:hAnsi="Times New Roman" w:cs="Times New Roman"/>
          <w:sz w:val="28"/>
          <w:szCs w:val="28"/>
          <w:lang w:eastAsia="ru-RU"/>
        </w:rPr>
        <w:t>за соответствием законам издаваемых ими правовых актов.</w:t>
      </w:r>
    </w:p>
    <w:p w:rsidR="006011F1" w:rsidRPr="00447796"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447796">
        <w:rPr>
          <w:rFonts w:ascii="Times New Roman" w:hAnsi="Times New Roman" w:cs="Times New Roman"/>
          <w:sz w:val="28"/>
          <w:szCs w:val="28"/>
          <w:lang w:eastAsia="ru-RU"/>
        </w:rPr>
        <w:t xml:space="preserve">Военные прокуроры действуют независимо от командования, органов военного управления и местных органов власти, в строгом соответствии </w:t>
      </w:r>
      <w:r>
        <w:rPr>
          <w:rFonts w:ascii="Times New Roman" w:hAnsi="Times New Roman" w:cs="Times New Roman"/>
          <w:sz w:val="28"/>
          <w:szCs w:val="28"/>
          <w:lang w:eastAsia="ru-RU"/>
        </w:rPr>
        <w:br/>
      </w:r>
      <w:r w:rsidRPr="00447796">
        <w:rPr>
          <w:rFonts w:ascii="Times New Roman" w:hAnsi="Times New Roman" w:cs="Times New Roman"/>
          <w:sz w:val="28"/>
          <w:szCs w:val="28"/>
          <w:lang w:eastAsia="ru-RU"/>
        </w:rPr>
        <w:t xml:space="preserve">с законами Российской Федерации. При этом рассмотрение и разрешение </w:t>
      </w:r>
      <w:r>
        <w:rPr>
          <w:rFonts w:ascii="Times New Roman" w:hAnsi="Times New Roman" w:cs="Times New Roman"/>
          <w:sz w:val="28"/>
          <w:szCs w:val="28"/>
          <w:lang w:eastAsia="ru-RU"/>
        </w:rPr>
        <w:br/>
      </w:r>
      <w:r w:rsidRPr="00447796">
        <w:rPr>
          <w:rFonts w:ascii="Times New Roman" w:hAnsi="Times New Roman" w:cs="Times New Roman"/>
          <w:sz w:val="28"/>
          <w:szCs w:val="28"/>
          <w:lang w:eastAsia="ru-RU"/>
        </w:rPr>
        <w:t>в органах военной прокуратуры обращений военнослужащих и иных граждан о нарушениях их прав и свобод является важным правовым средством выявления нарушений законов в деятельности органов военного управления и воинских должностных лиц.</w:t>
      </w:r>
    </w:p>
    <w:p w:rsidR="006011F1" w:rsidRPr="00447796"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447796">
        <w:rPr>
          <w:rFonts w:ascii="Times New Roman" w:hAnsi="Times New Roman" w:cs="Times New Roman"/>
          <w:sz w:val="28"/>
          <w:szCs w:val="28"/>
          <w:lang w:eastAsia="ru-RU"/>
        </w:rPr>
        <w:t xml:space="preserve">Органы военной прокуратуры рассматривают обращения о нарушениях законодательства, охраняемых законом прав, свобод и интересов человека </w:t>
      </w:r>
      <w:r>
        <w:rPr>
          <w:rFonts w:ascii="Times New Roman" w:hAnsi="Times New Roman" w:cs="Times New Roman"/>
          <w:sz w:val="28"/>
          <w:szCs w:val="28"/>
          <w:lang w:eastAsia="ru-RU"/>
        </w:rPr>
        <w:br/>
      </w:r>
      <w:r w:rsidRPr="00447796">
        <w:rPr>
          <w:rFonts w:ascii="Times New Roman" w:hAnsi="Times New Roman" w:cs="Times New Roman"/>
          <w:sz w:val="28"/>
          <w:szCs w:val="28"/>
          <w:lang w:eastAsia="ru-RU"/>
        </w:rPr>
        <w:t>и гражданина, интересов общества и государства, полученные в письменной или устной форме на личном приеме, по почте, телеграфу, факсимильной связи, информационным системам общего пользования.</w:t>
      </w:r>
    </w:p>
    <w:p w:rsidR="006011F1" w:rsidRPr="00447796"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Pr="00447796">
        <w:rPr>
          <w:rFonts w:ascii="Times New Roman" w:hAnsi="Times New Roman" w:cs="Times New Roman"/>
          <w:sz w:val="28"/>
          <w:szCs w:val="28"/>
          <w:lang w:eastAsia="ru-RU"/>
        </w:rPr>
        <w:t xml:space="preserve">В письменном обращении в обязательном порядке содержится наименование органа, куда оно направляется, либо фамилия, имя, отчество соответствующего должностного лица, либо его должность, а также фамилия, имя, отчество (последнее – при наличии) военнослужащего, направившего обращение, почтовый адрес, по которому должен быть </w:t>
      </w:r>
      <w:r w:rsidRPr="00447796">
        <w:rPr>
          <w:rFonts w:ascii="Times New Roman" w:hAnsi="Times New Roman" w:cs="Times New Roman"/>
          <w:sz w:val="28"/>
          <w:szCs w:val="28"/>
          <w:lang w:eastAsia="ru-RU"/>
        </w:rPr>
        <w:lastRenderedPageBreak/>
        <w:t>направлен ответ или уведомление о переадресовании обращения, изложение существа вопроса личная подпись и дата.</w:t>
      </w:r>
      <w:proofErr w:type="gramEnd"/>
    </w:p>
    <w:p w:rsidR="006011F1" w:rsidRPr="00447796"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447796">
        <w:rPr>
          <w:rFonts w:ascii="Times New Roman" w:hAnsi="Times New Roman" w:cs="Times New Roman"/>
          <w:sz w:val="28"/>
          <w:szCs w:val="28"/>
          <w:lang w:eastAsia="ru-RU"/>
        </w:rPr>
        <w:t xml:space="preserve">В случае необходимости в подтверждение своих доводов </w:t>
      </w:r>
      <w:r>
        <w:rPr>
          <w:rFonts w:ascii="Times New Roman" w:hAnsi="Times New Roman" w:cs="Times New Roman"/>
          <w:sz w:val="28"/>
          <w:szCs w:val="28"/>
          <w:lang w:eastAsia="ru-RU"/>
        </w:rPr>
        <w:br/>
      </w:r>
      <w:r w:rsidRPr="00447796">
        <w:rPr>
          <w:rFonts w:ascii="Times New Roman" w:hAnsi="Times New Roman" w:cs="Times New Roman"/>
          <w:sz w:val="28"/>
          <w:szCs w:val="28"/>
          <w:lang w:eastAsia="ru-RU"/>
        </w:rPr>
        <w:t xml:space="preserve">к письменному обращению прилагаются документы и материалы или </w:t>
      </w:r>
      <w:r>
        <w:rPr>
          <w:rFonts w:ascii="Times New Roman" w:hAnsi="Times New Roman" w:cs="Times New Roman"/>
          <w:sz w:val="28"/>
          <w:szCs w:val="28"/>
          <w:lang w:eastAsia="ru-RU"/>
        </w:rPr>
        <w:br/>
      </w:r>
      <w:r w:rsidRPr="00447796">
        <w:rPr>
          <w:rFonts w:ascii="Times New Roman" w:hAnsi="Times New Roman" w:cs="Times New Roman"/>
          <w:sz w:val="28"/>
          <w:szCs w:val="28"/>
          <w:lang w:eastAsia="ru-RU"/>
        </w:rPr>
        <w:t xml:space="preserve">их копии. В обращении, поступившем в форме электронного документа, помимо прочего, также надлежит указать адрес электронной почты, </w:t>
      </w:r>
      <w:r>
        <w:rPr>
          <w:rFonts w:ascii="Times New Roman" w:hAnsi="Times New Roman" w:cs="Times New Roman"/>
          <w:sz w:val="28"/>
          <w:szCs w:val="28"/>
          <w:lang w:eastAsia="ru-RU"/>
        </w:rPr>
        <w:br/>
      </w:r>
      <w:r w:rsidRPr="00447796">
        <w:rPr>
          <w:rFonts w:ascii="Times New Roman" w:hAnsi="Times New Roman" w:cs="Times New Roman"/>
          <w:sz w:val="28"/>
          <w:szCs w:val="28"/>
          <w:lang w:eastAsia="ru-RU"/>
        </w:rPr>
        <w:t xml:space="preserve">по которому должны быть направлены ответ либо уведомление </w:t>
      </w:r>
      <w:r>
        <w:rPr>
          <w:rFonts w:ascii="Times New Roman" w:hAnsi="Times New Roman" w:cs="Times New Roman"/>
          <w:sz w:val="28"/>
          <w:szCs w:val="28"/>
          <w:lang w:eastAsia="ru-RU"/>
        </w:rPr>
        <w:br/>
      </w:r>
      <w:r w:rsidRPr="00447796">
        <w:rPr>
          <w:rFonts w:ascii="Times New Roman" w:hAnsi="Times New Roman" w:cs="Times New Roman"/>
          <w:sz w:val="28"/>
          <w:szCs w:val="28"/>
          <w:lang w:eastAsia="ru-RU"/>
        </w:rPr>
        <w:t>о переадресации обращения.</w:t>
      </w:r>
    </w:p>
    <w:p w:rsidR="006011F1" w:rsidRPr="00447796"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447796">
        <w:rPr>
          <w:rFonts w:ascii="Times New Roman" w:hAnsi="Times New Roman" w:cs="Times New Roman"/>
          <w:sz w:val="28"/>
          <w:szCs w:val="28"/>
          <w:lang w:eastAsia="ru-RU"/>
        </w:rPr>
        <w:t>Военнослужащий вправе приложить к такому обращению необходимые документы и материалы в электронной форме. Необходимо учесть, что в случае, если</w:t>
      </w:r>
      <w:r>
        <w:rPr>
          <w:rFonts w:ascii="Times New Roman" w:hAnsi="Times New Roman" w:cs="Times New Roman"/>
          <w:sz w:val="28"/>
          <w:szCs w:val="28"/>
          <w:lang w:eastAsia="ru-RU"/>
        </w:rPr>
        <w:t xml:space="preserve"> в обращении не </w:t>
      </w:r>
      <w:proofErr w:type="gramStart"/>
      <w:r>
        <w:rPr>
          <w:rFonts w:ascii="Times New Roman" w:hAnsi="Times New Roman" w:cs="Times New Roman"/>
          <w:sz w:val="28"/>
          <w:szCs w:val="28"/>
          <w:lang w:eastAsia="ru-RU"/>
        </w:rPr>
        <w:t>указаны</w:t>
      </w:r>
      <w:proofErr w:type="gramEnd"/>
      <w:r>
        <w:rPr>
          <w:rFonts w:ascii="Times New Roman" w:hAnsi="Times New Roman" w:cs="Times New Roman"/>
          <w:sz w:val="28"/>
          <w:szCs w:val="28"/>
          <w:lang w:eastAsia="ru-RU"/>
        </w:rPr>
        <w:t xml:space="preserve"> фамилия </w:t>
      </w:r>
      <w:r w:rsidRPr="00447796">
        <w:rPr>
          <w:rFonts w:ascii="Times New Roman" w:hAnsi="Times New Roman" w:cs="Times New Roman"/>
          <w:sz w:val="28"/>
          <w:szCs w:val="28"/>
          <w:lang w:eastAsia="ru-RU"/>
        </w:rPr>
        <w:t xml:space="preserve">военнослужащего, направившего обращение, или адрес отправителя, ответ </w:t>
      </w:r>
      <w:r>
        <w:rPr>
          <w:rFonts w:ascii="Times New Roman" w:hAnsi="Times New Roman" w:cs="Times New Roman"/>
          <w:sz w:val="28"/>
          <w:szCs w:val="28"/>
          <w:lang w:eastAsia="ru-RU"/>
        </w:rPr>
        <w:br/>
      </w:r>
      <w:r w:rsidRPr="00447796">
        <w:rPr>
          <w:rFonts w:ascii="Times New Roman" w:hAnsi="Times New Roman" w:cs="Times New Roman"/>
          <w:sz w:val="28"/>
          <w:szCs w:val="28"/>
          <w:lang w:eastAsia="ru-RU"/>
        </w:rPr>
        <w:t>на обращение не дается.</w:t>
      </w:r>
    </w:p>
    <w:p w:rsidR="006011F1" w:rsidRPr="00447796"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Pr="00447796">
        <w:rPr>
          <w:rFonts w:ascii="Times New Roman" w:hAnsi="Times New Roman" w:cs="Times New Roman"/>
          <w:sz w:val="28"/>
          <w:szCs w:val="28"/>
          <w:lang w:eastAsia="ru-RU"/>
        </w:rPr>
        <w:t>Заявитель, либо его представитель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и свободы и в указанных документах и материалах не содержатся сведения, составляющие государственную или иную охраняемую федеральным законом тайну, а также снимать копии с названных документов и материалов с использованием собственных технических средств.</w:t>
      </w:r>
      <w:proofErr w:type="gramEnd"/>
    </w:p>
    <w:p w:rsidR="006011F1" w:rsidRPr="00447796" w:rsidRDefault="006011F1" w:rsidP="006011F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447796">
        <w:rPr>
          <w:rFonts w:ascii="Times New Roman" w:hAnsi="Times New Roman" w:cs="Times New Roman"/>
          <w:sz w:val="28"/>
          <w:szCs w:val="28"/>
          <w:lang w:eastAsia="ru-RU"/>
        </w:rPr>
        <w:t>Обжалование неправомерных действий (решений) органов военного управления, воинских должностных лиц в органы военной прокуратуры является важной дополнительной гарантией защиты прав, свобод и законных интересов военнослужащих и членов их семей.</w:t>
      </w:r>
    </w:p>
    <w:p w:rsidR="006011F1" w:rsidRDefault="006011F1"/>
    <w:p w:rsidR="006011F1" w:rsidRDefault="006011F1"/>
    <w:p w:rsidR="006011F1" w:rsidRPr="00C13525" w:rsidRDefault="006011F1" w:rsidP="006011F1">
      <w:pPr>
        <w:pStyle w:val="a4"/>
        <w:jc w:val="center"/>
        <w:rPr>
          <w:rFonts w:ascii="Times New Roman" w:hAnsi="Times New Roman" w:cs="Times New Roman"/>
          <w:b/>
          <w:sz w:val="28"/>
          <w:szCs w:val="28"/>
        </w:rPr>
      </w:pPr>
      <w:r>
        <w:tab/>
      </w:r>
      <w:r w:rsidRPr="00C13525">
        <w:rPr>
          <w:rFonts w:ascii="Times New Roman" w:hAnsi="Times New Roman" w:cs="Times New Roman"/>
          <w:b/>
          <w:sz w:val="28"/>
          <w:szCs w:val="28"/>
        </w:rPr>
        <w:t>«Граждане</w:t>
      </w:r>
      <w:r>
        <w:rPr>
          <w:rFonts w:ascii="Times New Roman" w:hAnsi="Times New Roman" w:cs="Times New Roman"/>
          <w:b/>
          <w:sz w:val="28"/>
          <w:szCs w:val="28"/>
        </w:rPr>
        <w:t>,</w:t>
      </w:r>
      <w:r w:rsidRPr="00C13525">
        <w:rPr>
          <w:rFonts w:ascii="Times New Roman" w:hAnsi="Times New Roman" w:cs="Times New Roman"/>
          <w:b/>
          <w:sz w:val="28"/>
          <w:szCs w:val="28"/>
        </w:rPr>
        <w:t xml:space="preserve"> не подлежащие призыву на военную службу».</w:t>
      </w:r>
    </w:p>
    <w:p w:rsidR="006011F1" w:rsidRPr="00C13525" w:rsidRDefault="006011F1" w:rsidP="006011F1">
      <w:pPr>
        <w:pStyle w:val="a4"/>
        <w:jc w:val="both"/>
        <w:rPr>
          <w:rFonts w:ascii="Times New Roman" w:hAnsi="Times New Roman" w:cs="Times New Roman"/>
          <w:sz w:val="28"/>
          <w:szCs w:val="28"/>
        </w:rPr>
      </w:pPr>
    </w:p>
    <w:p w:rsidR="006011F1" w:rsidRPr="00C13525" w:rsidRDefault="006011F1" w:rsidP="006011F1">
      <w:pPr>
        <w:pStyle w:val="a4"/>
        <w:ind w:firstLine="708"/>
        <w:jc w:val="both"/>
        <w:rPr>
          <w:rFonts w:ascii="Times New Roman" w:eastAsia="Times New Roman" w:hAnsi="Times New Roman" w:cs="Times New Roman"/>
          <w:sz w:val="28"/>
          <w:szCs w:val="28"/>
        </w:rPr>
      </w:pPr>
      <w:r w:rsidRPr="00C13525">
        <w:rPr>
          <w:rFonts w:ascii="Times New Roman" w:eastAsia="Times New Roman" w:hAnsi="Times New Roman" w:cs="Times New Roman"/>
          <w:sz w:val="28"/>
          <w:szCs w:val="28"/>
        </w:rPr>
        <w:t xml:space="preserve">В соответствии со ст. 23 </w:t>
      </w:r>
      <w:r w:rsidRPr="00C13525">
        <w:rPr>
          <w:rFonts w:ascii="Times New Roman" w:hAnsi="Times New Roman" w:cs="Times New Roman"/>
          <w:sz w:val="28"/>
          <w:szCs w:val="28"/>
        </w:rPr>
        <w:t>Федерального закона от 27.05.1998№</w:t>
      </w:r>
      <w:r>
        <w:rPr>
          <w:rFonts w:ascii="Times New Roman" w:hAnsi="Times New Roman" w:cs="Times New Roman"/>
          <w:sz w:val="28"/>
          <w:szCs w:val="28"/>
        </w:rPr>
        <w:t xml:space="preserve"> 53</w:t>
      </w:r>
      <w:r w:rsidRPr="00C13525">
        <w:rPr>
          <w:rFonts w:ascii="Times New Roman" w:hAnsi="Times New Roman" w:cs="Times New Roman"/>
          <w:sz w:val="28"/>
          <w:szCs w:val="28"/>
        </w:rPr>
        <w:t xml:space="preserve">-ФЗ </w:t>
      </w:r>
      <w:r w:rsidRPr="00C13525">
        <w:rPr>
          <w:rFonts w:ascii="Times New Roman" w:hAnsi="Times New Roman" w:cs="Times New Roman"/>
          <w:sz w:val="28"/>
          <w:szCs w:val="28"/>
        </w:rPr>
        <w:br/>
        <w:t>«О статусе военнослужащих»</w:t>
      </w:r>
      <w:r w:rsidRPr="00C13525">
        <w:rPr>
          <w:rFonts w:ascii="Times New Roman" w:eastAsia="Times New Roman" w:hAnsi="Times New Roman" w:cs="Times New Roman"/>
          <w:sz w:val="28"/>
          <w:szCs w:val="28"/>
        </w:rPr>
        <w:t xml:space="preserve"> от призыва на военную службу освобождаются граждане:</w:t>
      </w:r>
    </w:p>
    <w:p w:rsidR="006011F1" w:rsidRPr="00C13525" w:rsidRDefault="006011F1" w:rsidP="006011F1">
      <w:pPr>
        <w:pStyle w:val="a4"/>
        <w:ind w:firstLine="708"/>
        <w:jc w:val="both"/>
        <w:rPr>
          <w:rFonts w:ascii="Times New Roman" w:eastAsia="Times New Roman" w:hAnsi="Times New Roman" w:cs="Times New Roman"/>
          <w:sz w:val="28"/>
          <w:szCs w:val="28"/>
        </w:rPr>
      </w:pPr>
      <w:r w:rsidRPr="00C13525">
        <w:rPr>
          <w:rFonts w:ascii="Times New Roman" w:eastAsia="Times New Roman" w:hAnsi="Times New Roman" w:cs="Times New Roman"/>
          <w:sz w:val="28"/>
          <w:szCs w:val="28"/>
        </w:rPr>
        <w:t>а) признанные ограниченно годными к военной службе по состоянию здоровья;</w:t>
      </w:r>
    </w:p>
    <w:p w:rsidR="006011F1" w:rsidRPr="00C13525" w:rsidRDefault="006011F1" w:rsidP="006011F1">
      <w:pPr>
        <w:pStyle w:val="a4"/>
        <w:ind w:firstLine="708"/>
        <w:jc w:val="both"/>
        <w:rPr>
          <w:rFonts w:ascii="Times New Roman" w:eastAsia="Times New Roman" w:hAnsi="Times New Roman" w:cs="Times New Roman"/>
          <w:sz w:val="28"/>
          <w:szCs w:val="28"/>
        </w:rPr>
      </w:pPr>
      <w:proofErr w:type="gramStart"/>
      <w:r w:rsidRPr="00C13525">
        <w:rPr>
          <w:rFonts w:ascii="Times New Roman" w:eastAsia="Times New Roman" w:hAnsi="Times New Roman" w:cs="Times New Roman"/>
          <w:sz w:val="28"/>
          <w:szCs w:val="28"/>
        </w:rPr>
        <w:t>б) проходящие или прошедшие военную службу в Российской Федерации;</w:t>
      </w:r>
      <w:proofErr w:type="gramEnd"/>
    </w:p>
    <w:p w:rsidR="006011F1" w:rsidRPr="00C13525" w:rsidRDefault="006011F1" w:rsidP="006011F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13525">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  </w:t>
      </w:r>
      <w:proofErr w:type="gramStart"/>
      <w:r w:rsidRPr="00C13525">
        <w:rPr>
          <w:rFonts w:ascii="Times New Roman" w:eastAsia="Times New Roman" w:hAnsi="Times New Roman" w:cs="Times New Roman"/>
          <w:sz w:val="28"/>
          <w:szCs w:val="28"/>
        </w:rPr>
        <w:t>проходящие</w:t>
      </w:r>
      <w:proofErr w:type="gramEnd"/>
      <w:r w:rsidRPr="00C13525">
        <w:rPr>
          <w:rFonts w:ascii="Times New Roman" w:eastAsia="Times New Roman" w:hAnsi="Times New Roman" w:cs="Times New Roman"/>
          <w:sz w:val="28"/>
          <w:szCs w:val="28"/>
        </w:rPr>
        <w:t xml:space="preserve"> или прошедшие альтернативную гражданскую службу;</w:t>
      </w:r>
    </w:p>
    <w:p w:rsidR="006011F1" w:rsidRPr="00C13525" w:rsidRDefault="006011F1" w:rsidP="006011F1">
      <w:pPr>
        <w:pStyle w:val="a4"/>
        <w:ind w:firstLine="708"/>
        <w:jc w:val="both"/>
        <w:rPr>
          <w:rFonts w:ascii="Times New Roman" w:eastAsia="Times New Roman" w:hAnsi="Times New Roman" w:cs="Times New Roman"/>
          <w:sz w:val="28"/>
          <w:szCs w:val="28"/>
        </w:rPr>
      </w:pPr>
      <w:proofErr w:type="gramStart"/>
      <w:r w:rsidRPr="00C13525">
        <w:rPr>
          <w:rFonts w:ascii="Times New Roman" w:eastAsia="Times New Roman" w:hAnsi="Times New Roman" w:cs="Times New Roman"/>
          <w:sz w:val="28"/>
          <w:szCs w:val="28"/>
        </w:rPr>
        <w:t>г) прошедшие военную службу в другом государстве в случаях, предусмотренных международными договорами Российской Федерации;</w:t>
      </w:r>
      <w:proofErr w:type="gramEnd"/>
    </w:p>
    <w:p w:rsidR="006011F1" w:rsidRPr="00C13525" w:rsidRDefault="006011F1" w:rsidP="006011F1">
      <w:pPr>
        <w:pStyle w:val="a4"/>
        <w:ind w:firstLine="708"/>
        <w:jc w:val="both"/>
        <w:rPr>
          <w:rFonts w:ascii="Times New Roman" w:eastAsia="Times New Roman" w:hAnsi="Times New Roman" w:cs="Times New Roman"/>
          <w:sz w:val="28"/>
          <w:szCs w:val="28"/>
        </w:rPr>
      </w:pPr>
      <w:r w:rsidRPr="00C13525">
        <w:rPr>
          <w:rFonts w:ascii="Times New Roman" w:eastAsia="Times New Roman" w:hAnsi="Times New Roman" w:cs="Times New Roman"/>
          <w:sz w:val="28"/>
          <w:szCs w:val="28"/>
        </w:rPr>
        <w:t>Право на освобождение от призыва на военную службу имеют граждане:</w:t>
      </w:r>
    </w:p>
    <w:p w:rsidR="006011F1" w:rsidRPr="00C13525" w:rsidRDefault="006011F1" w:rsidP="006011F1">
      <w:pPr>
        <w:pStyle w:val="a4"/>
        <w:ind w:firstLine="708"/>
        <w:jc w:val="both"/>
        <w:rPr>
          <w:rFonts w:ascii="Times New Roman" w:eastAsia="Times New Roman" w:hAnsi="Times New Roman" w:cs="Times New Roman"/>
          <w:sz w:val="28"/>
          <w:szCs w:val="28"/>
        </w:rPr>
      </w:pPr>
      <w:proofErr w:type="gramStart"/>
      <w:r w:rsidRPr="00C13525">
        <w:rPr>
          <w:rFonts w:ascii="Times New Roman" w:eastAsia="Times New Roman" w:hAnsi="Times New Roman" w:cs="Times New Roman"/>
          <w:sz w:val="28"/>
          <w:szCs w:val="28"/>
        </w:rPr>
        <w:t>а) имеющие предусмотренную государственной системой научной аттестации ученую степень;</w:t>
      </w:r>
      <w:proofErr w:type="gramEnd"/>
    </w:p>
    <w:p w:rsidR="006011F1" w:rsidRPr="00C13525" w:rsidRDefault="006011F1" w:rsidP="006011F1">
      <w:pPr>
        <w:pStyle w:val="a4"/>
        <w:ind w:firstLine="708"/>
        <w:jc w:val="both"/>
        <w:rPr>
          <w:rFonts w:ascii="Times New Roman" w:eastAsia="Times New Roman" w:hAnsi="Times New Roman" w:cs="Times New Roman"/>
          <w:sz w:val="28"/>
          <w:szCs w:val="28"/>
        </w:rPr>
      </w:pPr>
      <w:r w:rsidRPr="00C13525">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C13525">
        <w:rPr>
          <w:rFonts w:ascii="Times New Roman" w:eastAsia="Times New Roman" w:hAnsi="Times New Roman" w:cs="Times New Roman"/>
          <w:sz w:val="28"/>
          <w:szCs w:val="28"/>
        </w:rPr>
        <w:t xml:space="preserve"> </w:t>
      </w:r>
      <w:proofErr w:type="gramStart"/>
      <w:r w:rsidRPr="00C13525">
        <w:rPr>
          <w:rFonts w:ascii="Times New Roman" w:eastAsia="Times New Roman" w:hAnsi="Times New Roman" w:cs="Times New Roman"/>
          <w:sz w:val="28"/>
          <w:szCs w:val="28"/>
        </w:rPr>
        <w:t>являющиеся</w:t>
      </w:r>
      <w:proofErr w:type="gramEnd"/>
      <w:r w:rsidRPr="00C13525">
        <w:rPr>
          <w:rFonts w:ascii="Times New Roman" w:eastAsia="Times New Roman" w:hAnsi="Times New Roman" w:cs="Times New Roman"/>
          <w:sz w:val="28"/>
          <w:szCs w:val="28"/>
        </w:rPr>
        <w:t xml:space="preserve"> сыновьями (родными братьями):</w:t>
      </w:r>
    </w:p>
    <w:p w:rsidR="006011F1" w:rsidRPr="00C13525" w:rsidRDefault="006011F1" w:rsidP="006011F1">
      <w:pPr>
        <w:pStyle w:val="a4"/>
        <w:ind w:firstLine="708"/>
        <w:jc w:val="both"/>
        <w:rPr>
          <w:rFonts w:ascii="Times New Roman" w:eastAsia="Times New Roman" w:hAnsi="Times New Roman" w:cs="Times New Roman"/>
          <w:sz w:val="28"/>
          <w:szCs w:val="28"/>
        </w:rPr>
      </w:pPr>
      <w:r w:rsidRPr="00C13525">
        <w:rPr>
          <w:rFonts w:ascii="Times New Roman" w:eastAsia="Times New Roman" w:hAnsi="Times New Roman" w:cs="Times New Roman"/>
          <w:sz w:val="28"/>
          <w:szCs w:val="28"/>
        </w:rPr>
        <w:lastRenderedPageBreak/>
        <w:t xml:space="preserve">- 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w:t>
      </w:r>
      <w:r w:rsidRPr="00C13525">
        <w:rPr>
          <w:rFonts w:ascii="Times New Roman" w:eastAsia="Times New Roman" w:hAnsi="Times New Roman" w:cs="Times New Roman"/>
          <w:sz w:val="28"/>
          <w:szCs w:val="28"/>
        </w:rPr>
        <w:br/>
        <w:t>в связи с исполнением ими обязанностей военной службы в период прохождения военных сборов;</w:t>
      </w:r>
    </w:p>
    <w:p w:rsidR="006011F1" w:rsidRPr="00C13525" w:rsidRDefault="006011F1" w:rsidP="006011F1">
      <w:pPr>
        <w:pStyle w:val="a4"/>
        <w:ind w:firstLine="708"/>
        <w:jc w:val="both"/>
        <w:rPr>
          <w:rFonts w:ascii="Times New Roman" w:eastAsia="Times New Roman" w:hAnsi="Times New Roman" w:cs="Times New Roman"/>
          <w:sz w:val="28"/>
          <w:szCs w:val="28"/>
        </w:rPr>
      </w:pPr>
      <w:r w:rsidRPr="00C13525">
        <w:rPr>
          <w:rFonts w:ascii="Times New Roman" w:eastAsia="Times New Roman" w:hAnsi="Times New Roman" w:cs="Times New Roman"/>
          <w:sz w:val="28"/>
          <w:szCs w:val="28"/>
        </w:rPr>
        <w:t xml:space="preserve">- 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w:t>
      </w:r>
      <w:r w:rsidRPr="00C13525">
        <w:rPr>
          <w:rFonts w:ascii="Times New Roman" w:eastAsia="Times New Roman" w:hAnsi="Times New Roman" w:cs="Times New Roman"/>
          <w:sz w:val="28"/>
          <w:szCs w:val="28"/>
        </w:rPr>
        <w:br/>
        <w:t>или окончания военных сборов.</w:t>
      </w:r>
    </w:p>
    <w:p w:rsidR="006011F1" w:rsidRPr="00C13525" w:rsidRDefault="006011F1" w:rsidP="006011F1">
      <w:pPr>
        <w:pStyle w:val="a4"/>
        <w:ind w:firstLine="708"/>
        <w:jc w:val="both"/>
        <w:rPr>
          <w:rFonts w:ascii="Times New Roman" w:eastAsia="Times New Roman" w:hAnsi="Times New Roman" w:cs="Times New Roman"/>
          <w:sz w:val="28"/>
          <w:szCs w:val="28"/>
        </w:rPr>
      </w:pPr>
      <w:r w:rsidRPr="00C13525">
        <w:rPr>
          <w:rFonts w:ascii="Times New Roman" w:eastAsia="Times New Roman" w:hAnsi="Times New Roman" w:cs="Times New Roman"/>
          <w:sz w:val="28"/>
          <w:szCs w:val="28"/>
        </w:rPr>
        <w:t>Не подлежат призыву на военную службу граждане:</w:t>
      </w:r>
    </w:p>
    <w:p w:rsidR="006011F1" w:rsidRPr="00C13525" w:rsidRDefault="006011F1" w:rsidP="006011F1">
      <w:pPr>
        <w:pStyle w:val="a4"/>
        <w:ind w:firstLine="708"/>
        <w:jc w:val="both"/>
        <w:rPr>
          <w:rFonts w:ascii="Times New Roman" w:eastAsia="Times New Roman" w:hAnsi="Times New Roman" w:cs="Times New Roman"/>
          <w:sz w:val="28"/>
          <w:szCs w:val="28"/>
        </w:rPr>
      </w:pPr>
      <w:r w:rsidRPr="00C13525">
        <w:rPr>
          <w:rFonts w:ascii="Times New Roman" w:eastAsia="Times New Roman" w:hAnsi="Times New Roman" w:cs="Times New Roman"/>
          <w:sz w:val="28"/>
          <w:szCs w:val="28"/>
        </w:rPr>
        <w:t>а) отбывающие наказание в виде обязательных работ, исправительных работ, ограничения свободы, ареста или лишения свободы;</w:t>
      </w:r>
    </w:p>
    <w:p w:rsidR="006011F1" w:rsidRPr="00C13525" w:rsidRDefault="006011F1" w:rsidP="006011F1">
      <w:pPr>
        <w:pStyle w:val="a4"/>
        <w:ind w:firstLine="708"/>
        <w:jc w:val="both"/>
        <w:rPr>
          <w:rFonts w:ascii="Times New Roman" w:eastAsia="Times New Roman" w:hAnsi="Times New Roman" w:cs="Times New Roman"/>
          <w:sz w:val="28"/>
          <w:szCs w:val="28"/>
        </w:rPr>
      </w:pPr>
      <w:r w:rsidRPr="00C13525">
        <w:rPr>
          <w:rFonts w:ascii="Times New Roman" w:eastAsia="Times New Roman" w:hAnsi="Times New Roman" w:cs="Times New Roman"/>
          <w:sz w:val="28"/>
          <w:szCs w:val="28"/>
        </w:rPr>
        <w:t>б) имеющие неснятую или непогашенную судимость за совершение преступления;</w:t>
      </w:r>
    </w:p>
    <w:p w:rsidR="006011F1" w:rsidRPr="00C13525" w:rsidRDefault="006011F1" w:rsidP="006011F1">
      <w:pPr>
        <w:pStyle w:val="a4"/>
        <w:ind w:firstLine="708"/>
        <w:jc w:val="both"/>
        <w:rPr>
          <w:rFonts w:ascii="Times New Roman" w:eastAsia="Times New Roman" w:hAnsi="Times New Roman" w:cs="Times New Roman"/>
          <w:sz w:val="28"/>
          <w:szCs w:val="28"/>
        </w:rPr>
      </w:pPr>
      <w:r w:rsidRPr="00C13525">
        <w:rPr>
          <w:rFonts w:ascii="Times New Roman" w:eastAsia="Times New Roman" w:hAnsi="Times New Roman" w:cs="Times New Roman"/>
          <w:sz w:val="28"/>
          <w:szCs w:val="28"/>
        </w:rPr>
        <w:t xml:space="preserve">в) в отношении </w:t>
      </w:r>
      <w:proofErr w:type="gramStart"/>
      <w:r w:rsidRPr="00C13525">
        <w:rPr>
          <w:rFonts w:ascii="Times New Roman" w:eastAsia="Times New Roman" w:hAnsi="Times New Roman" w:cs="Times New Roman"/>
          <w:sz w:val="28"/>
          <w:szCs w:val="28"/>
        </w:rPr>
        <w:t>которых</w:t>
      </w:r>
      <w:proofErr w:type="gramEnd"/>
      <w:r w:rsidRPr="00C13525">
        <w:rPr>
          <w:rFonts w:ascii="Times New Roman" w:eastAsia="Times New Roman" w:hAnsi="Times New Roman" w:cs="Times New Roman"/>
          <w:sz w:val="28"/>
          <w:szCs w:val="28"/>
        </w:rPr>
        <w:t xml:space="preserve"> ведется дознание либо предварительное следствие или уголовное дело в отношении которых передано в суд.</w:t>
      </w:r>
    </w:p>
    <w:p w:rsidR="006011F1" w:rsidRPr="00C13525" w:rsidRDefault="006011F1" w:rsidP="006011F1">
      <w:pPr>
        <w:pStyle w:val="a4"/>
        <w:ind w:firstLine="708"/>
        <w:jc w:val="both"/>
        <w:rPr>
          <w:rFonts w:ascii="Times New Roman" w:eastAsia="Times New Roman" w:hAnsi="Times New Roman" w:cs="Times New Roman"/>
          <w:sz w:val="28"/>
          <w:szCs w:val="28"/>
        </w:rPr>
      </w:pPr>
      <w:r w:rsidRPr="00C13525">
        <w:rPr>
          <w:rFonts w:ascii="Times New Roman" w:eastAsia="Times New Roman" w:hAnsi="Times New Roman" w:cs="Times New Roman"/>
          <w:sz w:val="28"/>
          <w:szCs w:val="28"/>
        </w:rPr>
        <w:t>Граждане, признанные не годными к военной службе по состоянию здоровья, освобождаются от исполнения воинской обязанности.</w:t>
      </w:r>
    </w:p>
    <w:p w:rsidR="006011F1" w:rsidRDefault="006011F1"/>
    <w:p w:rsidR="006011F1" w:rsidRDefault="006011F1"/>
    <w:p w:rsidR="006011F1" w:rsidRPr="00964684" w:rsidRDefault="006011F1" w:rsidP="006011F1">
      <w:pPr>
        <w:pStyle w:val="a4"/>
        <w:jc w:val="center"/>
        <w:rPr>
          <w:rFonts w:ascii="Times New Roman" w:hAnsi="Times New Roman" w:cs="Times New Roman"/>
          <w:b/>
          <w:bCs/>
          <w:sz w:val="28"/>
          <w:szCs w:val="28"/>
        </w:rPr>
      </w:pPr>
      <w:r>
        <w:tab/>
      </w:r>
      <w:r w:rsidRPr="00964684">
        <w:rPr>
          <w:rFonts w:ascii="Times New Roman" w:hAnsi="Times New Roman" w:cs="Times New Roman"/>
          <w:b/>
          <w:bCs/>
          <w:sz w:val="28"/>
          <w:szCs w:val="28"/>
        </w:rPr>
        <w:t>Последствия уклонения граждан от призыва на военную службу</w:t>
      </w:r>
    </w:p>
    <w:p w:rsidR="006011F1" w:rsidRPr="00964684" w:rsidRDefault="006011F1" w:rsidP="006011F1">
      <w:pPr>
        <w:pStyle w:val="a4"/>
        <w:jc w:val="both"/>
        <w:rPr>
          <w:rFonts w:ascii="Times New Roman" w:hAnsi="Times New Roman" w:cs="Times New Roman"/>
          <w:sz w:val="28"/>
          <w:szCs w:val="28"/>
        </w:rPr>
      </w:pPr>
    </w:p>
    <w:p w:rsidR="006011F1" w:rsidRPr="00964684" w:rsidRDefault="006011F1" w:rsidP="006011F1">
      <w:pPr>
        <w:pStyle w:val="a4"/>
        <w:ind w:firstLine="708"/>
        <w:jc w:val="both"/>
        <w:rPr>
          <w:rFonts w:ascii="Times New Roman" w:hAnsi="Times New Roman" w:cs="Times New Roman"/>
          <w:sz w:val="28"/>
          <w:szCs w:val="28"/>
        </w:rPr>
      </w:pPr>
      <w:r w:rsidRPr="00964684">
        <w:rPr>
          <w:rFonts w:ascii="Times New Roman" w:hAnsi="Times New Roman" w:cs="Times New Roman"/>
          <w:sz w:val="28"/>
          <w:szCs w:val="28"/>
        </w:rPr>
        <w:t>Военная служба является обязанностью и долгом каждого гражданина призывного возраста.</w:t>
      </w:r>
    </w:p>
    <w:p w:rsidR="006011F1" w:rsidRPr="00964684" w:rsidRDefault="006011F1" w:rsidP="006011F1">
      <w:pPr>
        <w:pStyle w:val="a4"/>
        <w:ind w:firstLine="708"/>
        <w:jc w:val="both"/>
        <w:rPr>
          <w:rFonts w:ascii="Times New Roman" w:hAnsi="Times New Roman" w:cs="Times New Roman"/>
          <w:sz w:val="28"/>
          <w:szCs w:val="28"/>
        </w:rPr>
      </w:pPr>
      <w:proofErr w:type="gramStart"/>
      <w:r w:rsidRPr="00964684">
        <w:rPr>
          <w:rFonts w:ascii="Times New Roman" w:hAnsi="Times New Roman" w:cs="Times New Roman"/>
          <w:sz w:val="28"/>
          <w:szCs w:val="28"/>
        </w:rPr>
        <w:t>В силу ст. 31 Федера</w:t>
      </w:r>
      <w:r>
        <w:rPr>
          <w:rFonts w:ascii="Times New Roman" w:hAnsi="Times New Roman" w:cs="Times New Roman"/>
          <w:sz w:val="28"/>
          <w:szCs w:val="28"/>
        </w:rPr>
        <w:t>льного закона от 28.03.1998 № 53</w:t>
      </w:r>
      <w:r w:rsidRPr="00964684">
        <w:rPr>
          <w:rFonts w:ascii="Times New Roman" w:hAnsi="Times New Roman" w:cs="Times New Roman"/>
          <w:sz w:val="28"/>
          <w:szCs w:val="28"/>
        </w:rPr>
        <w:t>-ФЗ «О воинской обязанности и военной службе»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w:t>
      </w:r>
      <w:proofErr w:type="gramEnd"/>
      <w:r w:rsidRPr="00964684">
        <w:rPr>
          <w:rFonts w:ascii="Times New Roman" w:hAnsi="Times New Roman" w:cs="Times New Roman"/>
          <w:sz w:val="28"/>
          <w:szCs w:val="28"/>
        </w:rPr>
        <w:t xml:space="preserve"> военной службы.</w:t>
      </w:r>
    </w:p>
    <w:p w:rsidR="006011F1" w:rsidRPr="00964684" w:rsidRDefault="006011F1" w:rsidP="006011F1">
      <w:pPr>
        <w:pStyle w:val="a4"/>
        <w:ind w:firstLine="708"/>
        <w:jc w:val="both"/>
        <w:rPr>
          <w:rFonts w:ascii="Times New Roman" w:hAnsi="Times New Roman" w:cs="Times New Roman"/>
          <w:sz w:val="28"/>
          <w:szCs w:val="28"/>
        </w:rPr>
      </w:pPr>
      <w:r w:rsidRPr="00964684">
        <w:rPr>
          <w:rFonts w:ascii="Times New Roman" w:hAnsi="Times New Roman" w:cs="Times New Roman"/>
          <w:sz w:val="28"/>
          <w:szCs w:val="28"/>
        </w:rPr>
        <w:t xml:space="preserve">За неявку в военный комиссариат статьей 21.5 Кодекса Российской Федерации об административных правонарушениях предусмотрено наказание </w:t>
      </w:r>
      <w:r>
        <w:rPr>
          <w:rFonts w:ascii="Times New Roman" w:hAnsi="Times New Roman" w:cs="Times New Roman"/>
          <w:sz w:val="28"/>
          <w:szCs w:val="28"/>
        </w:rPr>
        <w:br/>
      </w:r>
      <w:r w:rsidRPr="00964684">
        <w:rPr>
          <w:rFonts w:ascii="Times New Roman" w:hAnsi="Times New Roman" w:cs="Times New Roman"/>
          <w:sz w:val="28"/>
          <w:szCs w:val="28"/>
        </w:rPr>
        <w:t>в виде административного штрафа в размере до пятисот рублей.</w:t>
      </w:r>
    </w:p>
    <w:p w:rsidR="006011F1" w:rsidRPr="00964684" w:rsidRDefault="006011F1" w:rsidP="006011F1">
      <w:pPr>
        <w:pStyle w:val="a4"/>
        <w:ind w:firstLine="708"/>
        <w:jc w:val="both"/>
        <w:rPr>
          <w:rFonts w:ascii="Times New Roman" w:hAnsi="Times New Roman" w:cs="Times New Roman"/>
          <w:sz w:val="28"/>
          <w:szCs w:val="28"/>
        </w:rPr>
      </w:pPr>
      <w:r w:rsidRPr="00964684">
        <w:rPr>
          <w:rFonts w:ascii="Times New Roman" w:hAnsi="Times New Roman" w:cs="Times New Roman"/>
          <w:sz w:val="28"/>
          <w:szCs w:val="28"/>
        </w:rPr>
        <w:t xml:space="preserve">В случае умышленного уклонения граждан от призыва на военную службу призывная комиссия или военный комиссариат направляет соответствующие материалы руководителю следственного органа Следственного комитета Российской Федерации по месту жительства граждан для решения вопроса </w:t>
      </w:r>
      <w:r>
        <w:rPr>
          <w:rFonts w:ascii="Times New Roman" w:hAnsi="Times New Roman" w:cs="Times New Roman"/>
          <w:sz w:val="28"/>
          <w:szCs w:val="28"/>
        </w:rPr>
        <w:br/>
      </w:r>
      <w:r w:rsidRPr="00964684">
        <w:rPr>
          <w:rFonts w:ascii="Times New Roman" w:hAnsi="Times New Roman" w:cs="Times New Roman"/>
          <w:sz w:val="28"/>
          <w:szCs w:val="28"/>
        </w:rPr>
        <w:t>о привлечении их к уголовной ответственности по ст. 328 Уголовного кодекса Российской Федерации.</w:t>
      </w:r>
    </w:p>
    <w:p w:rsidR="006011F1" w:rsidRPr="00964684" w:rsidRDefault="006011F1" w:rsidP="006011F1">
      <w:pPr>
        <w:pStyle w:val="a4"/>
        <w:ind w:firstLine="708"/>
        <w:jc w:val="both"/>
        <w:rPr>
          <w:rFonts w:ascii="Times New Roman" w:hAnsi="Times New Roman" w:cs="Times New Roman"/>
          <w:sz w:val="28"/>
          <w:szCs w:val="28"/>
        </w:rPr>
      </w:pPr>
      <w:proofErr w:type="gramStart"/>
      <w:r w:rsidRPr="00964684">
        <w:rPr>
          <w:rFonts w:ascii="Times New Roman" w:hAnsi="Times New Roman" w:cs="Times New Roman"/>
          <w:sz w:val="28"/>
          <w:szCs w:val="28"/>
        </w:rPr>
        <w:lastRenderedPageBreak/>
        <w:t>За уклонение от призыва на военную службу при отсутствии законных оснований для освобождения от этой службы установлена уголовная ответственность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принудительных работ на срок до двух лет, либо арест до шести месяцев, либо лишение свободы на срок</w:t>
      </w:r>
      <w:proofErr w:type="gramEnd"/>
      <w:r w:rsidRPr="00964684">
        <w:rPr>
          <w:rFonts w:ascii="Times New Roman" w:hAnsi="Times New Roman" w:cs="Times New Roman"/>
          <w:sz w:val="28"/>
          <w:szCs w:val="28"/>
        </w:rPr>
        <w:t xml:space="preserve"> до двух лет (ст. 328 УК РФ).</w:t>
      </w:r>
    </w:p>
    <w:p w:rsidR="006011F1" w:rsidRPr="00964684" w:rsidRDefault="006011F1" w:rsidP="006011F1">
      <w:pPr>
        <w:pStyle w:val="a4"/>
        <w:ind w:firstLine="708"/>
        <w:jc w:val="both"/>
        <w:rPr>
          <w:rFonts w:ascii="Times New Roman" w:hAnsi="Times New Roman" w:cs="Times New Roman"/>
          <w:sz w:val="28"/>
          <w:szCs w:val="28"/>
        </w:rPr>
      </w:pPr>
      <w:proofErr w:type="gramStart"/>
      <w:r w:rsidRPr="00964684">
        <w:rPr>
          <w:rFonts w:ascii="Times New Roman" w:hAnsi="Times New Roman" w:cs="Times New Roman"/>
          <w:sz w:val="28"/>
          <w:szCs w:val="28"/>
        </w:rPr>
        <w:t>В Постановлении Пленума Верховного Суда РФ от 03.04.2008 № 3</w:t>
      </w:r>
      <w:r w:rsidRPr="00964684">
        <w:rPr>
          <w:rFonts w:ascii="Times New Roman" w:hAnsi="Times New Roman" w:cs="Times New Roman"/>
          <w:sz w:val="28"/>
          <w:szCs w:val="28"/>
        </w:rPr>
        <w:br/>
        <w:t>«О практике рассмотрения судами уголовных дел об уклонении от призыва</w:t>
      </w:r>
      <w:r w:rsidRPr="00964684">
        <w:rPr>
          <w:rFonts w:ascii="Times New Roman" w:hAnsi="Times New Roman" w:cs="Times New Roman"/>
          <w:sz w:val="28"/>
          <w:szCs w:val="28"/>
        </w:rPr>
        <w:br/>
        <w:t>на военную службу и от прохождения военной или альтернативной гражданской службы» указано, что ответственность за указанное преступление наступает независимо от способа совершения, а также от того, уклоняется ли призывник только от очередного призыва на военную службу или имел цель совсем избежать</w:t>
      </w:r>
      <w:proofErr w:type="gramEnd"/>
      <w:r w:rsidRPr="00964684">
        <w:rPr>
          <w:rFonts w:ascii="Times New Roman" w:hAnsi="Times New Roman" w:cs="Times New Roman"/>
          <w:sz w:val="28"/>
          <w:szCs w:val="28"/>
        </w:rPr>
        <w:t xml:space="preserve"> несения военной службы по призыву.</w:t>
      </w:r>
    </w:p>
    <w:p w:rsidR="006011F1" w:rsidRPr="00964684" w:rsidRDefault="006011F1" w:rsidP="006011F1">
      <w:pPr>
        <w:pStyle w:val="a4"/>
        <w:ind w:firstLine="708"/>
        <w:jc w:val="both"/>
        <w:rPr>
          <w:rFonts w:ascii="Times New Roman" w:hAnsi="Times New Roman" w:cs="Times New Roman"/>
          <w:sz w:val="28"/>
          <w:szCs w:val="28"/>
        </w:rPr>
      </w:pPr>
      <w:r w:rsidRPr="00964684">
        <w:rPr>
          <w:rFonts w:ascii="Times New Roman" w:hAnsi="Times New Roman" w:cs="Times New Roman"/>
          <w:sz w:val="28"/>
          <w:szCs w:val="28"/>
        </w:rPr>
        <w:t>Таким образом, за неявку в военный комиссариат без уважительной причины могут привлечь к административной ответственности. В случае уклонения от военной службы будет поставлен вопрос об уголовной ответственности.</w:t>
      </w:r>
    </w:p>
    <w:p w:rsidR="006011F1" w:rsidRDefault="006011F1"/>
    <w:p w:rsidR="006011F1" w:rsidRDefault="006011F1"/>
    <w:p w:rsidR="006011F1" w:rsidRPr="004553E2" w:rsidRDefault="006011F1" w:rsidP="006011F1">
      <w:pPr>
        <w:pStyle w:val="a4"/>
        <w:jc w:val="center"/>
        <w:rPr>
          <w:rFonts w:ascii="Times New Roman" w:hAnsi="Times New Roman" w:cs="Times New Roman"/>
          <w:b/>
          <w:sz w:val="28"/>
          <w:szCs w:val="28"/>
        </w:rPr>
      </w:pPr>
      <w:r>
        <w:tab/>
      </w:r>
      <w:r w:rsidRPr="004553E2">
        <w:rPr>
          <w:rFonts w:ascii="Times New Roman" w:hAnsi="Times New Roman" w:cs="Times New Roman"/>
          <w:b/>
          <w:sz w:val="28"/>
          <w:szCs w:val="28"/>
        </w:rPr>
        <w:t>Возможен ли отказ призывной комиссии в замене военной службы по призыву на альтернативную гражданскую службу</w:t>
      </w:r>
    </w:p>
    <w:p w:rsidR="006011F1" w:rsidRPr="004553E2" w:rsidRDefault="006011F1" w:rsidP="006011F1">
      <w:pPr>
        <w:pStyle w:val="a4"/>
        <w:jc w:val="both"/>
        <w:rPr>
          <w:rFonts w:ascii="Times New Roman" w:hAnsi="Times New Roman" w:cs="Times New Roman"/>
          <w:sz w:val="28"/>
          <w:szCs w:val="28"/>
        </w:rPr>
      </w:pPr>
    </w:p>
    <w:p w:rsidR="006011F1" w:rsidRPr="004553E2" w:rsidRDefault="006011F1" w:rsidP="006011F1">
      <w:pPr>
        <w:pStyle w:val="a4"/>
        <w:ind w:firstLine="708"/>
        <w:jc w:val="both"/>
        <w:rPr>
          <w:rFonts w:ascii="Times New Roman" w:hAnsi="Times New Roman" w:cs="Times New Roman"/>
          <w:sz w:val="28"/>
          <w:szCs w:val="28"/>
        </w:rPr>
      </w:pPr>
      <w:r w:rsidRPr="004553E2">
        <w:rPr>
          <w:rFonts w:ascii="Times New Roman" w:hAnsi="Times New Roman" w:cs="Times New Roman"/>
          <w:sz w:val="28"/>
          <w:szCs w:val="28"/>
        </w:rPr>
        <w:t>Действующим законодательством Российской Федерации конкретный период времени, на который распространяется действие принятого призывной комиссией заключения о замене военной службы по призыву альтернативной гражданской службой, не установлен.</w:t>
      </w:r>
    </w:p>
    <w:p w:rsidR="006011F1" w:rsidRPr="004553E2" w:rsidRDefault="006011F1" w:rsidP="006011F1">
      <w:pPr>
        <w:pStyle w:val="a4"/>
        <w:ind w:firstLine="708"/>
        <w:jc w:val="both"/>
        <w:rPr>
          <w:rFonts w:ascii="Times New Roman" w:hAnsi="Times New Roman" w:cs="Times New Roman"/>
          <w:sz w:val="28"/>
          <w:szCs w:val="28"/>
        </w:rPr>
      </w:pPr>
      <w:proofErr w:type="gramStart"/>
      <w:r w:rsidRPr="004553E2">
        <w:rPr>
          <w:rFonts w:ascii="Times New Roman" w:hAnsi="Times New Roman" w:cs="Times New Roman"/>
          <w:sz w:val="28"/>
          <w:szCs w:val="28"/>
        </w:rPr>
        <w:t>В соответствии с п. 29 Положения о порядке прохождения альтернативной гражданской службы (утв. постановлением Правительства РФ от 28.05.2004 № 256) и п.3 ст.13 Федерального закона от 25.07.2002№ 113-ФЗ «Об альтернативной гражданской службе» решение о направлении гражданина, признанного по результатам медицинского освидетельствования годным к военной службе или годным к военной службе с незначительными ограничениями, на альтернативную гражданскую службу принимается призывной</w:t>
      </w:r>
      <w:proofErr w:type="gramEnd"/>
      <w:r w:rsidRPr="004553E2">
        <w:rPr>
          <w:rFonts w:ascii="Times New Roman" w:hAnsi="Times New Roman" w:cs="Times New Roman"/>
          <w:sz w:val="28"/>
          <w:szCs w:val="28"/>
        </w:rPr>
        <w:t xml:space="preserve"> комиссией </w:t>
      </w:r>
      <w:proofErr w:type="gramStart"/>
      <w:r w:rsidRPr="004553E2">
        <w:rPr>
          <w:rFonts w:ascii="Times New Roman" w:hAnsi="Times New Roman" w:cs="Times New Roman"/>
          <w:sz w:val="28"/>
          <w:szCs w:val="28"/>
        </w:rPr>
        <w:t>в соответствии с заключением о замене военной службы по призыву альтернативной гражданской службой при отсутствии</w:t>
      </w:r>
      <w:proofErr w:type="gramEnd"/>
      <w:r w:rsidRPr="004553E2">
        <w:rPr>
          <w:rFonts w:ascii="Times New Roman" w:hAnsi="Times New Roman" w:cs="Times New Roman"/>
          <w:sz w:val="28"/>
          <w:szCs w:val="28"/>
        </w:rPr>
        <w:t xml:space="preserve"> оснований для освобождения или предоставления отсрочки от призыва на военную службу.</w:t>
      </w:r>
    </w:p>
    <w:p w:rsidR="006011F1" w:rsidRPr="004553E2" w:rsidRDefault="006011F1" w:rsidP="006011F1">
      <w:pPr>
        <w:pStyle w:val="a4"/>
        <w:ind w:firstLine="708"/>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553E2">
        <w:rPr>
          <w:rFonts w:ascii="Times New Roman" w:hAnsi="Times New Roman" w:cs="Times New Roman"/>
          <w:sz w:val="28"/>
          <w:szCs w:val="28"/>
        </w:rPr>
        <w:t xml:space="preserve">действующим законодательством не установлено, что организация мероприятий по направлению гражданина на альтернативную гражданскую службу невозможна после прекращения действия такой отсрочки и, соответственно, такие мероприятия могут и должны быть организованы должностными лицами военного комиссариата до начала призыва, следующего после окончания действия предоставленной </w:t>
      </w:r>
      <w:r w:rsidRPr="004553E2">
        <w:rPr>
          <w:rFonts w:ascii="Times New Roman" w:hAnsi="Times New Roman" w:cs="Times New Roman"/>
          <w:sz w:val="28"/>
          <w:szCs w:val="28"/>
        </w:rPr>
        <w:lastRenderedPageBreak/>
        <w:t xml:space="preserve">гражданину отсрочки в соответствии с п. 11 Положения о порядке прохождения альтернативной гражданской службы, ст. 13, 14 Федерального </w:t>
      </w:r>
      <w:proofErr w:type="gramStart"/>
      <w:r w:rsidRPr="004553E2">
        <w:rPr>
          <w:rFonts w:ascii="Times New Roman" w:hAnsi="Times New Roman" w:cs="Times New Roman"/>
          <w:sz w:val="28"/>
          <w:szCs w:val="28"/>
        </w:rPr>
        <w:t>закона «Об альтернативной гражданской службе» и Правилами представления федеральными органами исполнительной власти и органами исполнительной власти субъектов Российской Федерации предложений, связанных с организацией альтернативной гражданской службы, а также принятия специально уполномоченным федеральным органом исполнительной власти решений по вопросам участия указанных органов организации альтернативной гражданской службы (утв. постановлением Правительства Российской Федерации от 11.12.2003 № 750).</w:t>
      </w:r>
      <w:proofErr w:type="gramEnd"/>
    </w:p>
    <w:p w:rsidR="006011F1" w:rsidRPr="004553E2" w:rsidRDefault="006011F1" w:rsidP="006011F1">
      <w:pPr>
        <w:pStyle w:val="a4"/>
        <w:ind w:firstLine="708"/>
        <w:jc w:val="both"/>
        <w:rPr>
          <w:rFonts w:ascii="Times New Roman" w:hAnsi="Times New Roman" w:cs="Times New Roman"/>
          <w:sz w:val="28"/>
          <w:szCs w:val="28"/>
        </w:rPr>
      </w:pPr>
      <w:r w:rsidRPr="004553E2">
        <w:rPr>
          <w:rFonts w:ascii="Times New Roman" w:hAnsi="Times New Roman" w:cs="Times New Roman"/>
          <w:sz w:val="28"/>
          <w:szCs w:val="28"/>
        </w:rPr>
        <w:t>Действующим законодательством также не установлена обязанность гражданина</w:t>
      </w:r>
      <w:r>
        <w:rPr>
          <w:rFonts w:ascii="Times New Roman" w:hAnsi="Times New Roman" w:cs="Times New Roman"/>
          <w:sz w:val="28"/>
          <w:szCs w:val="28"/>
        </w:rPr>
        <w:t xml:space="preserve">, </w:t>
      </w:r>
      <w:r w:rsidRPr="004553E2">
        <w:rPr>
          <w:rFonts w:ascii="Times New Roman" w:hAnsi="Times New Roman" w:cs="Times New Roman"/>
          <w:sz w:val="28"/>
          <w:szCs w:val="28"/>
        </w:rPr>
        <w:t xml:space="preserve">повторно подавать заявление о замене военной службы </w:t>
      </w:r>
      <w:r w:rsidRPr="004553E2">
        <w:rPr>
          <w:rFonts w:ascii="Times New Roman" w:hAnsi="Times New Roman" w:cs="Times New Roman"/>
          <w:sz w:val="28"/>
          <w:szCs w:val="28"/>
        </w:rPr>
        <w:br/>
        <w:t>по призыву альтернативной гражданской службой в случае, если после принятия заключения призывной комиссии в отношении него о замене военной службы по призыву альтернативной гражданской службой ему решением призывной комиссии была предоставлена отсрочка от военной службы.</w:t>
      </w:r>
    </w:p>
    <w:p w:rsidR="006011F1" w:rsidRPr="004553E2" w:rsidRDefault="006011F1" w:rsidP="006011F1">
      <w:pPr>
        <w:pStyle w:val="a4"/>
        <w:ind w:firstLine="708"/>
        <w:jc w:val="both"/>
        <w:rPr>
          <w:rFonts w:ascii="Times New Roman" w:eastAsia="Times New Roman" w:hAnsi="Times New Roman" w:cs="Times New Roman"/>
          <w:bCs/>
          <w:color w:val="1A1A1A" w:themeColor="background1" w:themeShade="1A"/>
          <w:kern w:val="36"/>
          <w:sz w:val="28"/>
          <w:szCs w:val="28"/>
          <w:lang w:eastAsia="ru-RU"/>
        </w:rPr>
      </w:pPr>
      <w:proofErr w:type="gramStart"/>
      <w:r w:rsidRPr="004553E2">
        <w:rPr>
          <w:rFonts w:ascii="Times New Roman" w:hAnsi="Times New Roman" w:cs="Times New Roman"/>
          <w:sz w:val="28"/>
          <w:szCs w:val="28"/>
        </w:rPr>
        <w:t xml:space="preserve">Таким образом, в соответствии с вышеназванным законодательством, при наличии в отношении гражданина заключения о замене военной службы по призыву альтернативной гражданской службой, принятого </w:t>
      </w:r>
      <w:bookmarkStart w:id="0" w:name="_GoBack"/>
      <w:bookmarkEnd w:id="0"/>
      <w:r>
        <w:rPr>
          <w:rFonts w:ascii="Times New Roman" w:hAnsi="Times New Roman" w:cs="Times New Roman"/>
          <w:sz w:val="28"/>
          <w:szCs w:val="28"/>
        </w:rPr>
        <w:br/>
      </w:r>
      <w:r w:rsidRPr="004553E2">
        <w:rPr>
          <w:rFonts w:ascii="Times New Roman" w:hAnsi="Times New Roman" w:cs="Times New Roman"/>
          <w:sz w:val="28"/>
          <w:szCs w:val="28"/>
        </w:rPr>
        <w:t>в установленном порядке призывной комиссией, в случае признания его медицинской комиссией годным к прохождению альтернативной гражданской службы и наличия в отношении него плана направления граждан на альтернативную гражданскую службу, согласованного между Министерством обороны Российской Федерации и Федеральной</w:t>
      </w:r>
      <w:proofErr w:type="gramEnd"/>
      <w:r w:rsidRPr="004553E2">
        <w:rPr>
          <w:rFonts w:ascii="Times New Roman" w:hAnsi="Times New Roman" w:cs="Times New Roman"/>
          <w:sz w:val="28"/>
          <w:szCs w:val="28"/>
        </w:rPr>
        <w:t xml:space="preserve"> </w:t>
      </w:r>
      <w:proofErr w:type="gramStart"/>
      <w:r w:rsidRPr="004553E2">
        <w:rPr>
          <w:rFonts w:ascii="Times New Roman" w:hAnsi="Times New Roman" w:cs="Times New Roman"/>
          <w:sz w:val="28"/>
          <w:szCs w:val="28"/>
        </w:rPr>
        <w:t>службой Российской Федерации по труду и занятости, такой гражданин может быть направлен для прохождения альтернативной гражданской службы на основании соответствующего решения призывной комиссии, даже в том случае, если в отношении него принималось решение призывной комиссии о предоставлении отсрочки от призыва на военную службу после принятия заключения о замене военной службы по призыву на альтернативную гражданскую службу, при отсутствии иных оснований</w:t>
      </w:r>
      <w:proofErr w:type="gramEnd"/>
      <w:r w:rsidRPr="004553E2">
        <w:rPr>
          <w:rFonts w:ascii="Times New Roman" w:hAnsi="Times New Roman" w:cs="Times New Roman"/>
          <w:sz w:val="28"/>
          <w:szCs w:val="28"/>
        </w:rPr>
        <w:t xml:space="preserve"> для освобождения или предоставления отсрочки от призыва на военную службу.</w:t>
      </w:r>
    </w:p>
    <w:p w:rsidR="006011F1" w:rsidRDefault="006011F1"/>
    <w:p w:rsidR="006011F1" w:rsidRDefault="006011F1" w:rsidP="006011F1">
      <w:pPr>
        <w:spacing w:after="0" w:line="240" w:lineRule="auto"/>
        <w:jc w:val="center"/>
        <w:outlineLvl w:val="0"/>
        <w:rPr>
          <w:rFonts w:ascii="Times New Roman" w:eastAsia="Times New Roman" w:hAnsi="Times New Roman" w:cs="Times New Roman"/>
          <w:b/>
          <w:bCs/>
          <w:kern w:val="36"/>
          <w:sz w:val="28"/>
          <w:szCs w:val="28"/>
          <w:lang w:eastAsia="ru-RU"/>
        </w:rPr>
      </w:pPr>
      <w:r>
        <w:tab/>
      </w:r>
      <w:r>
        <w:rPr>
          <w:rFonts w:ascii="Times New Roman" w:eastAsia="Times New Roman" w:hAnsi="Times New Roman" w:cs="Times New Roman"/>
          <w:b/>
          <w:bCs/>
          <w:kern w:val="36"/>
          <w:sz w:val="28"/>
          <w:szCs w:val="28"/>
          <w:lang w:eastAsia="ru-RU"/>
        </w:rPr>
        <w:t>«</w:t>
      </w:r>
      <w:r w:rsidRPr="00DF5EF3">
        <w:rPr>
          <w:rFonts w:ascii="Times New Roman" w:eastAsia="Times New Roman" w:hAnsi="Times New Roman" w:cs="Times New Roman"/>
          <w:b/>
          <w:bCs/>
          <w:kern w:val="36"/>
          <w:sz w:val="28"/>
          <w:szCs w:val="28"/>
          <w:lang w:eastAsia="ru-RU"/>
        </w:rPr>
        <w:t>Предоставление военнослужащему основного отпуска по частям</w:t>
      </w:r>
      <w:r>
        <w:rPr>
          <w:rFonts w:ascii="Times New Roman" w:eastAsia="Times New Roman" w:hAnsi="Times New Roman" w:cs="Times New Roman"/>
          <w:b/>
          <w:bCs/>
          <w:kern w:val="36"/>
          <w:sz w:val="28"/>
          <w:szCs w:val="28"/>
          <w:lang w:eastAsia="ru-RU"/>
        </w:rPr>
        <w:t>»</w:t>
      </w:r>
    </w:p>
    <w:p w:rsidR="006011F1" w:rsidRPr="00DF5EF3" w:rsidRDefault="006011F1" w:rsidP="006011F1">
      <w:pPr>
        <w:spacing w:after="0" w:line="240" w:lineRule="auto"/>
        <w:jc w:val="center"/>
        <w:outlineLvl w:val="0"/>
        <w:rPr>
          <w:rFonts w:ascii="Times New Roman" w:eastAsia="Times New Roman" w:hAnsi="Times New Roman" w:cs="Times New Roman"/>
          <w:b/>
          <w:bCs/>
          <w:kern w:val="36"/>
          <w:sz w:val="28"/>
          <w:szCs w:val="28"/>
          <w:lang w:eastAsia="ru-RU"/>
        </w:rPr>
      </w:pPr>
    </w:p>
    <w:p w:rsidR="006011F1" w:rsidRPr="00DF5EF3" w:rsidRDefault="006011F1" w:rsidP="006011F1">
      <w:pPr>
        <w:spacing w:after="0" w:line="240" w:lineRule="auto"/>
        <w:ind w:firstLine="709"/>
        <w:jc w:val="both"/>
        <w:rPr>
          <w:rFonts w:ascii="Times New Roman" w:hAnsi="Times New Roman" w:cs="Times New Roman"/>
          <w:sz w:val="28"/>
          <w:szCs w:val="28"/>
        </w:rPr>
      </w:pPr>
      <w:r w:rsidRPr="00DF5EF3">
        <w:rPr>
          <w:rFonts w:ascii="Times New Roman" w:hAnsi="Times New Roman" w:cs="Times New Roman"/>
          <w:sz w:val="28"/>
          <w:szCs w:val="28"/>
        </w:rPr>
        <w:t xml:space="preserve">Пунктом 1 статьи 29 Положения о порядке прохождения военной службы, утвержденного Указом Президента Российской Федерации </w:t>
      </w:r>
      <w:r>
        <w:rPr>
          <w:rFonts w:ascii="Times New Roman" w:hAnsi="Times New Roman" w:cs="Times New Roman"/>
          <w:sz w:val="28"/>
          <w:szCs w:val="28"/>
        </w:rPr>
        <w:br/>
      </w:r>
      <w:r w:rsidRPr="00DF5EF3">
        <w:rPr>
          <w:rFonts w:ascii="Times New Roman" w:hAnsi="Times New Roman" w:cs="Times New Roman"/>
          <w:sz w:val="28"/>
          <w:szCs w:val="28"/>
        </w:rPr>
        <w:t xml:space="preserve">от 16 сентября 1999 года № 1237, установлено, что военнослужащим, проходящим военную службу по контракту, основной отпуск предоставляется ежегодно на основании приказа командира воинской части. По их просьбе основной отпуск может быть предоставлен им по частям, при этом продолжительность </w:t>
      </w:r>
      <w:proofErr w:type="gramStart"/>
      <w:r w:rsidRPr="00DF5EF3">
        <w:rPr>
          <w:rFonts w:ascii="Times New Roman" w:hAnsi="Times New Roman" w:cs="Times New Roman"/>
          <w:sz w:val="28"/>
          <w:szCs w:val="28"/>
        </w:rPr>
        <w:t>одной части не может</w:t>
      </w:r>
      <w:proofErr w:type="gramEnd"/>
      <w:r w:rsidRPr="00DF5EF3">
        <w:rPr>
          <w:rFonts w:ascii="Times New Roman" w:hAnsi="Times New Roman" w:cs="Times New Roman"/>
          <w:sz w:val="28"/>
          <w:szCs w:val="28"/>
        </w:rPr>
        <w:t xml:space="preserve"> быть менее 15 суток.</w:t>
      </w:r>
    </w:p>
    <w:p w:rsidR="0013097F" w:rsidRDefault="0013097F" w:rsidP="006011F1">
      <w:pPr>
        <w:spacing w:after="100" w:afterAutospacing="1" w:line="240" w:lineRule="auto"/>
        <w:ind w:firstLine="709"/>
        <w:rPr>
          <w:rFonts w:ascii="Times New Roman" w:hAnsi="Times New Roman" w:cs="Times New Roman"/>
          <w:b/>
          <w:sz w:val="28"/>
          <w:szCs w:val="28"/>
        </w:rPr>
      </w:pPr>
    </w:p>
    <w:p w:rsidR="006011F1" w:rsidRPr="00100317" w:rsidRDefault="006011F1" w:rsidP="006011F1">
      <w:pPr>
        <w:spacing w:after="100" w:afterAutospacing="1" w:line="240" w:lineRule="auto"/>
        <w:ind w:firstLine="709"/>
        <w:rPr>
          <w:rFonts w:ascii="Times New Roman" w:hAnsi="Times New Roman" w:cs="Times New Roman"/>
          <w:b/>
          <w:sz w:val="28"/>
          <w:szCs w:val="28"/>
        </w:rPr>
      </w:pPr>
      <w:r w:rsidRPr="00100317">
        <w:rPr>
          <w:rFonts w:ascii="Times New Roman" w:hAnsi="Times New Roman" w:cs="Times New Roman"/>
          <w:b/>
          <w:sz w:val="28"/>
          <w:szCs w:val="28"/>
        </w:rPr>
        <w:lastRenderedPageBreak/>
        <w:t>Порядок поступления на военную службу по контракту</w:t>
      </w:r>
    </w:p>
    <w:p w:rsidR="003C38B7" w:rsidRDefault="006011F1" w:rsidP="003C38B7">
      <w:pPr>
        <w:pStyle w:val="a3"/>
        <w:spacing w:before="0" w:beforeAutospacing="0" w:after="0" w:afterAutospacing="0"/>
        <w:ind w:firstLine="709"/>
        <w:jc w:val="both"/>
        <w:rPr>
          <w:color w:val="000000"/>
          <w:spacing w:val="3"/>
          <w:sz w:val="28"/>
          <w:szCs w:val="28"/>
        </w:rPr>
      </w:pPr>
      <w:r w:rsidRPr="00FB6828">
        <w:rPr>
          <w:color w:val="000000"/>
          <w:spacing w:val="3"/>
          <w:sz w:val="28"/>
          <w:szCs w:val="28"/>
        </w:rPr>
        <w:t>Порядок поступления граждан на военную службу по контракту указан в приказе Министра обороны Российской Федерации от 30 октября 2015 года № 660 "О мерах по реализации правовых актов по вопросам организации прохождения военной службы по контракту в Вооруженных Силах Российской Федерации". Согласно нему гражданин, изъявивший желание поступить на военную службу по контракту подает заявление в военный комиссариат по месту воинского учета (месту жительства) или в воинскую часть. Гражданин, заявление которого принято к рассмотрению, является кандидатом.</w:t>
      </w:r>
      <w:r w:rsidR="003C38B7">
        <w:rPr>
          <w:color w:val="000000"/>
          <w:spacing w:val="3"/>
          <w:sz w:val="28"/>
          <w:szCs w:val="28"/>
        </w:rPr>
        <w:t xml:space="preserve"> </w:t>
      </w:r>
    </w:p>
    <w:p w:rsidR="006011F1" w:rsidRPr="003C38B7" w:rsidRDefault="006011F1" w:rsidP="003C38B7">
      <w:pPr>
        <w:pStyle w:val="a3"/>
        <w:spacing w:before="0" w:beforeAutospacing="0" w:after="0" w:afterAutospacing="0"/>
        <w:ind w:firstLine="709"/>
        <w:jc w:val="both"/>
        <w:rPr>
          <w:color w:val="000000"/>
          <w:spacing w:val="3"/>
          <w:sz w:val="28"/>
          <w:szCs w:val="28"/>
        </w:rPr>
      </w:pPr>
      <w:r w:rsidRPr="003C38B7">
        <w:rPr>
          <w:color w:val="000000"/>
          <w:spacing w:val="3"/>
          <w:sz w:val="28"/>
          <w:szCs w:val="28"/>
        </w:rPr>
        <w:t>Отбор кандидатов осуществляется военными комиссариатами на основании отношения, выданного командиром (начальником) воинской части и перечней вакантных</w:t>
      </w:r>
      <w:r w:rsidR="003C38B7">
        <w:rPr>
          <w:color w:val="000000"/>
          <w:spacing w:val="3"/>
          <w:sz w:val="28"/>
          <w:szCs w:val="28"/>
        </w:rPr>
        <w:t xml:space="preserve"> воинских должностей. </w:t>
      </w:r>
      <w:r w:rsidRPr="003C38B7">
        <w:rPr>
          <w:color w:val="000000"/>
          <w:spacing w:val="3"/>
          <w:sz w:val="28"/>
          <w:szCs w:val="28"/>
        </w:rPr>
        <w:t xml:space="preserve">При этом статьей 49 Федерального закона от 28 марта 1998 года № 53-ФЗ "О воинской обязанности и военной службе" устанавливается предельный возраст пребывания на военной службе устанавливается </w:t>
      </w:r>
      <w:proofErr w:type="gramStart"/>
      <w:r w:rsidRPr="003C38B7">
        <w:rPr>
          <w:color w:val="000000"/>
          <w:spacing w:val="3"/>
          <w:sz w:val="28"/>
          <w:szCs w:val="28"/>
        </w:rPr>
        <w:t>для</w:t>
      </w:r>
      <w:proofErr w:type="gramEnd"/>
      <w:r w:rsidRPr="003C38B7">
        <w:rPr>
          <w:color w:val="000000"/>
          <w:spacing w:val="3"/>
          <w:sz w:val="28"/>
          <w:szCs w:val="28"/>
        </w:rPr>
        <w:t xml:space="preserve">: </w:t>
      </w:r>
      <w:proofErr w:type="gramStart"/>
      <w:r w:rsidRPr="003C38B7">
        <w:rPr>
          <w:color w:val="000000"/>
          <w:spacing w:val="3"/>
          <w:sz w:val="28"/>
          <w:szCs w:val="28"/>
        </w:rPr>
        <w:t>Маршала Российской Федерации, генерала армии, адмирала флота, генерал-полковника, адмирала - 65 лет; генерал-лейтенанта, вице-адмирала, генерал-майора, контр-адмирала - 60 лет; полковника, капитана 1 ранга - 55 лет; военнослужащего, имеющего иное воинское звание, - 50 лет.</w:t>
      </w:r>
      <w:proofErr w:type="gramEnd"/>
    </w:p>
    <w:sectPr w:rsidR="006011F1" w:rsidRPr="003C38B7" w:rsidSect="004B2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A2E"/>
    <w:rsid w:val="0013097F"/>
    <w:rsid w:val="00340502"/>
    <w:rsid w:val="003C38B7"/>
    <w:rsid w:val="004B251C"/>
    <w:rsid w:val="006011F1"/>
    <w:rsid w:val="00E96A56"/>
    <w:rsid w:val="00F27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1C"/>
  </w:style>
  <w:style w:type="paragraph" w:styleId="3">
    <w:name w:val="heading 3"/>
    <w:basedOn w:val="a"/>
    <w:link w:val="30"/>
    <w:uiPriority w:val="9"/>
    <w:qFormat/>
    <w:rsid w:val="00F27A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7A2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2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27A2E"/>
    <w:pPr>
      <w:spacing w:after="0" w:line="240" w:lineRule="auto"/>
    </w:pPr>
  </w:style>
</w:styles>
</file>

<file path=word/webSettings.xml><?xml version="1.0" encoding="utf-8"?>
<w:webSettings xmlns:r="http://schemas.openxmlformats.org/officeDocument/2006/relationships" xmlns:w="http://schemas.openxmlformats.org/wordprocessingml/2006/main">
  <w:divs>
    <w:div w:id="253635656">
      <w:bodyDiv w:val="1"/>
      <w:marLeft w:val="0"/>
      <w:marRight w:val="0"/>
      <w:marTop w:val="0"/>
      <w:marBottom w:val="0"/>
      <w:divBdr>
        <w:top w:val="none" w:sz="0" w:space="0" w:color="auto"/>
        <w:left w:val="none" w:sz="0" w:space="0" w:color="auto"/>
        <w:bottom w:val="none" w:sz="0" w:space="0" w:color="auto"/>
        <w:right w:val="none" w:sz="0" w:space="0" w:color="auto"/>
      </w:divBdr>
    </w:div>
    <w:div w:id="632105144">
      <w:bodyDiv w:val="1"/>
      <w:marLeft w:val="0"/>
      <w:marRight w:val="0"/>
      <w:marTop w:val="0"/>
      <w:marBottom w:val="0"/>
      <w:divBdr>
        <w:top w:val="none" w:sz="0" w:space="0" w:color="auto"/>
        <w:left w:val="none" w:sz="0" w:space="0" w:color="auto"/>
        <w:bottom w:val="none" w:sz="0" w:space="0" w:color="auto"/>
        <w:right w:val="none" w:sz="0" w:space="0" w:color="auto"/>
      </w:divBdr>
    </w:div>
    <w:div w:id="1314682677">
      <w:bodyDiv w:val="1"/>
      <w:marLeft w:val="0"/>
      <w:marRight w:val="0"/>
      <w:marTop w:val="0"/>
      <w:marBottom w:val="0"/>
      <w:divBdr>
        <w:top w:val="none" w:sz="0" w:space="0" w:color="auto"/>
        <w:left w:val="none" w:sz="0" w:space="0" w:color="auto"/>
        <w:bottom w:val="none" w:sz="0" w:space="0" w:color="auto"/>
        <w:right w:val="none" w:sz="0" w:space="0" w:color="auto"/>
      </w:divBdr>
    </w:div>
    <w:div w:id="20110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3850</Words>
  <Characters>21947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Oblacko</dc:creator>
  <cp:lastModifiedBy>Oblacko</cp:lastModifiedBy>
  <cp:revision>4</cp:revision>
  <dcterms:created xsi:type="dcterms:W3CDTF">2020-09-29T06:25:00Z</dcterms:created>
  <dcterms:modified xsi:type="dcterms:W3CDTF">2020-10-23T07:29:00Z</dcterms:modified>
</cp:coreProperties>
</file>