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39" w:rsidRDefault="00016439" w:rsidP="00272BE8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16439" w:rsidRDefault="00016439" w:rsidP="00272BE8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комитета финансов</w:t>
      </w:r>
    </w:p>
    <w:p w:rsidR="00016439" w:rsidRDefault="00016439" w:rsidP="00272BE8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016439" w:rsidRDefault="00016439" w:rsidP="00272BE8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17CF5">
        <w:rPr>
          <w:rFonts w:ascii="Times New Roman" w:hAnsi="Times New Roman" w:cs="Times New Roman"/>
          <w:sz w:val="28"/>
          <w:szCs w:val="28"/>
        </w:rPr>
        <w:t>12.01.2021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17C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63284F" w:rsidRDefault="0063284F" w:rsidP="0001643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284F" w:rsidRPr="00272BE8" w:rsidRDefault="00016439" w:rsidP="0063284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BE8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016439" w:rsidRPr="00272BE8" w:rsidRDefault="00016439" w:rsidP="0063284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BE8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приказ комитета финансов Курской области </w:t>
      </w:r>
      <w:r w:rsidR="00075A01" w:rsidRPr="00272BE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72BE8">
        <w:rPr>
          <w:rFonts w:ascii="Times New Roman" w:hAnsi="Times New Roman" w:cs="Times New Roman"/>
          <w:b/>
          <w:sz w:val="28"/>
          <w:szCs w:val="28"/>
        </w:rPr>
        <w:t>от 04.12.2015 № 70н «О порядке  составления и ведения кассового плана исполнения областного бюджета»</w:t>
      </w:r>
    </w:p>
    <w:p w:rsidR="00016439" w:rsidRPr="00016439" w:rsidRDefault="00016439" w:rsidP="00DC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41A" w:rsidRDefault="0015741A" w:rsidP="00DC3CF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F2836">
        <w:rPr>
          <w:rFonts w:ascii="Times New Roman" w:hAnsi="Times New Roman" w:cs="Times New Roman"/>
          <w:sz w:val="28"/>
          <w:szCs w:val="28"/>
        </w:rPr>
        <w:t xml:space="preserve"> </w:t>
      </w:r>
      <w:r w:rsidR="00272B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4 изложить </w:t>
      </w:r>
      <w:r w:rsidRPr="0015741A">
        <w:rPr>
          <w:rFonts w:ascii="Times New Roman" w:hAnsi="Times New Roman" w:cs="Times New Roman"/>
          <w:sz w:val="28"/>
          <w:szCs w:val="28"/>
        </w:rPr>
        <w:t xml:space="preserve">в </w:t>
      </w:r>
      <w:r w:rsidRPr="0015741A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следующей редакции:</w:t>
      </w:r>
    </w:p>
    <w:p w:rsidR="0015741A" w:rsidRPr="00624190" w:rsidRDefault="0015741A" w:rsidP="0015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284F">
        <w:rPr>
          <w:rFonts w:eastAsiaTheme="minorHAnsi"/>
          <w:sz w:val="28"/>
          <w:szCs w:val="28"/>
          <w:lang w:eastAsia="en-US"/>
        </w:rPr>
        <w:t xml:space="preserve">«4. </w:t>
      </w:r>
      <w:proofErr w:type="gramStart"/>
      <w:r w:rsidRPr="0063284F">
        <w:rPr>
          <w:rFonts w:eastAsiaTheme="minorHAnsi"/>
          <w:sz w:val="28"/>
          <w:szCs w:val="28"/>
          <w:lang w:eastAsia="en-US"/>
        </w:rPr>
        <w:t xml:space="preserve">Контроль за исполнением настоящего приказа возложить </w:t>
      </w:r>
      <w:r w:rsidR="00075A01">
        <w:rPr>
          <w:rFonts w:eastAsiaTheme="minorHAnsi"/>
          <w:sz w:val="28"/>
          <w:szCs w:val="28"/>
          <w:lang w:eastAsia="en-US"/>
        </w:rPr>
        <w:t xml:space="preserve">               </w:t>
      </w:r>
      <w:r w:rsidRPr="0063284F">
        <w:rPr>
          <w:rFonts w:eastAsiaTheme="minorHAnsi"/>
          <w:sz w:val="28"/>
          <w:szCs w:val="28"/>
          <w:lang w:eastAsia="en-US"/>
        </w:rPr>
        <w:t xml:space="preserve">на </w:t>
      </w:r>
      <w:r w:rsidR="0051707F">
        <w:rPr>
          <w:rFonts w:eastAsiaTheme="minorHAnsi"/>
          <w:sz w:val="28"/>
          <w:szCs w:val="28"/>
          <w:lang w:eastAsia="en-US"/>
        </w:rPr>
        <w:t xml:space="preserve">первого заместителя председателя комитета финансов Курской области </w:t>
      </w:r>
      <w:proofErr w:type="spellStart"/>
      <w:r w:rsidR="0051707F">
        <w:rPr>
          <w:rFonts w:eastAsiaTheme="minorHAnsi"/>
          <w:sz w:val="28"/>
          <w:szCs w:val="28"/>
          <w:lang w:eastAsia="en-US"/>
        </w:rPr>
        <w:t>Апонасенко</w:t>
      </w:r>
      <w:proofErr w:type="spellEnd"/>
      <w:r w:rsidR="0051707F">
        <w:rPr>
          <w:rFonts w:eastAsiaTheme="minorHAnsi"/>
          <w:sz w:val="28"/>
          <w:szCs w:val="28"/>
          <w:lang w:eastAsia="en-US"/>
        </w:rPr>
        <w:t xml:space="preserve"> И.Ю., заместителя председателя комитета</w:t>
      </w:r>
      <w:r w:rsidR="00272BE8">
        <w:rPr>
          <w:rFonts w:eastAsiaTheme="minorHAnsi"/>
          <w:sz w:val="28"/>
          <w:szCs w:val="28"/>
          <w:lang w:eastAsia="en-US"/>
        </w:rPr>
        <w:t>, начальника управления отраслевого финансирования комитета</w:t>
      </w:r>
      <w:r w:rsidR="00EE1704" w:rsidRPr="00EE1704">
        <w:rPr>
          <w:rFonts w:eastAsiaTheme="minorHAnsi"/>
          <w:sz w:val="28"/>
          <w:szCs w:val="28"/>
          <w:lang w:eastAsia="en-US"/>
        </w:rPr>
        <w:t xml:space="preserve"> </w:t>
      </w:r>
      <w:r w:rsidR="00EE1704">
        <w:rPr>
          <w:rFonts w:eastAsiaTheme="minorHAnsi"/>
          <w:sz w:val="28"/>
          <w:szCs w:val="28"/>
          <w:lang w:eastAsia="en-US"/>
        </w:rPr>
        <w:t>финансов Курской области</w:t>
      </w:r>
      <w:r w:rsidR="0051707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51707F">
        <w:rPr>
          <w:rFonts w:eastAsiaTheme="minorHAnsi"/>
          <w:sz w:val="28"/>
          <w:szCs w:val="28"/>
          <w:lang w:eastAsia="en-US"/>
        </w:rPr>
        <w:t>Сивцеву</w:t>
      </w:r>
      <w:proofErr w:type="spellEnd"/>
      <w:r w:rsidR="0051707F">
        <w:rPr>
          <w:rFonts w:eastAsiaTheme="minorHAnsi"/>
          <w:sz w:val="28"/>
          <w:szCs w:val="28"/>
          <w:lang w:eastAsia="en-US"/>
        </w:rPr>
        <w:t xml:space="preserve"> А.Д., заместителя председателя комитета финансов Курской области </w:t>
      </w:r>
      <w:proofErr w:type="spellStart"/>
      <w:r w:rsidR="0051707F">
        <w:rPr>
          <w:rFonts w:eastAsiaTheme="minorHAnsi"/>
          <w:sz w:val="28"/>
          <w:szCs w:val="28"/>
          <w:lang w:eastAsia="en-US"/>
        </w:rPr>
        <w:t>Дремову</w:t>
      </w:r>
      <w:proofErr w:type="spellEnd"/>
      <w:r w:rsidR="0051707F">
        <w:rPr>
          <w:rFonts w:eastAsiaTheme="minorHAnsi"/>
          <w:sz w:val="28"/>
          <w:szCs w:val="28"/>
          <w:lang w:eastAsia="en-US"/>
        </w:rPr>
        <w:t xml:space="preserve"> В.Л.</w:t>
      </w:r>
      <w:r w:rsidR="00EE1704">
        <w:rPr>
          <w:rFonts w:eastAsiaTheme="minorHAnsi"/>
          <w:sz w:val="28"/>
          <w:szCs w:val="28"/>
          <w:lang w:eastAsia="en-US"/>
        </w:rPr>
        <w:t xml:space="preserve">, </w:t>
      </w:r>
      <w:r w:rsidRPr="0063284F">
        <w:rPr>
          <w:rFonts w:eastAsiaTheme="minorHAnsi"/>
          <w:sz w:val="28"/>
          <w:szCs w:val="28"/>
          <w:lang w:eastAsia="en-US"/>
        </w:rPr>
        <w:t>заместителя председателя комитета</w:t>
      </w:r>
      <w:r w:rsidR="00272BE8">
        <w:rPr>
          <w:rFonts w:eastAsiaTheme="minorHAnsi"/>
          <w:sz w:val="28"/>
          <w:szCs w:val="28"/>
          <w:lang w:eastAsia="en-US"/>
        </w:rPr>
        <w:t>, начальника управления делами, комитета</w:t>
      </w:r>
      <w:r w:rsidR="00C15CD7" w:rsidRPr="0063284F">
        <w:rPr>
          <w:rFonts w:eastAsiaTheme="minorHAnsi"/>
          <w:sz w:val="28"/>
          <w:szCs w:val="28"/>
          <w:lang w:eastAsia="en-US"/>
        </w:rPr>
        <w:t xml:space="preserve"> </w:t>
      </w:r>
      <w:r w:rsidRPr="0063284F">
        <w:rPr>
          <w:rFonts w:eastAsiaTheme="minorHAnsi"/>
          <w:sz w:val="28"/>
          <w:szCs w:val="28"/>
          <w:lang w:eastAsia="en-US"/>
        </w:rPr>
        <w:t>финансов Курской области Авилова А.А.</w:t>
      </w:r>
      <w:r w:rsidR="00A246BE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1E4E9C" w:rsidRDefault="0015741A" w:rsidP="0062419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4190">
        <w:rPr>
          <w:rFonts w:ascii="Times New Roman" w:hAnsi="Times New Roman" w:cs="Times New Roman"/>
          <w:sz w:val="28"/>
          <w:szCs w:val="28"/>
        </w:rPr>
        <w:t>2</w:t>
      </w:r>
      <w:r w:rsidR="001710AE" w:rsidRPr="00624190">
        <w:rPr>
          <w:rFonts w:ascii="Times New Roman" w:hAnsi="Times New Roman" w:cs="Times New Roman"/>
          <w:sz w:val="28"/>
          <w:szCs w:val="28"/>
        </w:rPr>
        <w:t>.</w:t>
      </w:r>
      <w:r w:rsidR="0063284F">
        <w:rPr>
          <w:rFonts w:ascii="Times New Roman" w:hAnsi="Times New Roman" w:cs="Times New Roman"/>
          <w:sz w:val="28"/>
          <w:szCs w:val="28"/>
        </w:rPr>
        <w:t xml:space="preserve"> В</w:t>
      </w:r>
      <w:r w:rsidR="009772A7" w:rsidRPr="00624190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63284F">
        <w:rPr>
          <w:rFonts w:ascii="Times New Roman" w:hAnsi="Times New Roman" w:cs="Times New Roman"/>
          <w:sz w:val="28"/>
          <w:szCs w:val="28"/>
        </w:rPr>
        <w:t>е</w:t>
      </w:r>
      <w:r w:rsidR="009772A7" w:rsidRPr="00624190">
        <w:rPr>
          <w:rFonts w:ascii="Times New Roman" w:hAnsi="Times New Roman" w:cs="Times New Roman"/>
          <w:sz w:val="28"/>
          <w:szCs w:val="28"/>
        </w:rPr>
        <w:t xml:space="preserve">  составления и ведения кассового плана исполнения областного бюджета</w:t>
      </w:r>
      <w:r w:rsidR="00720F8F" w:rsidRPr="00624190">
        <w:rPr>
          <w:rFonts w:ascii="Times New Roman" w:hAnsi="Times New Roman" w:cs="Times New Roman"/>
          <w:sz w:val="28"/>
          <w:szCs w:val="28"/>
        </w:rPr>
        <w:t>, утвержденн</w:t>
      </w:r>
      <w:r w:rsidR="0063284F">
        <w:rPr>
          <w:rFonts w:ascii="Times New Roman" w:hAnsi="Times New Roman" w:cs="Times New Roman"/>
          <w:sz w:val="28"/>
          <w:szCs w:val="28"/>
        </w:rPr>
        <w:t>ом указанным</w:t>
      </w:r>
      <w:r w:rsidR="00720F8F" w:rsidRPr="00624190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1E4E9C" w:rsidRPr="0062419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3284F" w:rsidRDefault="0063284F" w:rsidP="0062419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указанный порядок изложить в следующей редакции:</w:t>
      </w:r>
    </w:p>
    <w:p w:rsidR="0063284F" w:rsidRDefault="0063284F" w:rsidP="0062419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4190" w:rsidRDefault="00624190" w:rsidP="00624190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p w:rsidR="0063284F" w:rsidRDefault="0063284F" w:rsidP="00624190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63284F" w:rsidRDefault="0063284F" w:rsidP="0063284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3284F" w:rsidRDefault="0063284F" w:rsidP="0063284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комитета финансов</w:t>
      </w:r>
    </w:p>
    <w:p w:rsidR="0063284F" w:rsidRDefault="0063284F" w:rsidP="0063284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63284F" w:rsidRDefault="0063284F" w:rsidP="0063284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04.12.2015 №70н</w:t>
      </w:r>
    </w:p>
    <w:p w:rsidR="0063284F" w:rsidRDefault="0063284F" w:rsidP="0063284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редакции приказа</w:t>
      </w:r>
    </w:p>
    <w:p w:rsidR="0063284F" w:rsidRDefault="0063284F" w:rsidP="0063284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___н</w:t>
      </w:r>
      <w:proofErr w:type="spellEnd"/>
    </w:p>
    <w:p w:rsidR="0063284F" w:rsidRDefault="0063284F" w:rsidP="00624190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624190" w:rsidRPr="00624190" w:rsidRDefault="00624190" w:rsidP="00624190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624190">
        <w:rPr>
          <w:rFonts w:eastAsiaTheme="minorHAnsi"/>
          <w:bCs/>
          <w:sz w:val="28"/>
          <w:szCs w:val="28"/>
          <w:lang w:eastAsia="en-US"/>
        </w:rPr>
        <w:t>ПОРЯДОК</w:t>
      </w:r>
    </w:p>
    <w:p w:rsidR="00624190" w:rsidRPr="00624190" w:rsidRDefault="00624190" w:rsidP="00624190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624190">
        <w:rPr>
          <w:rFonts w:eastAsiaTheme="minorHAnsi"/>
          <w:bCs/>
          <w:sz w:val="28"/>
          <w:szCs w:val="28"/>
          <w:lang w:eastAsia="en-US"/>
        </w:rPr>
        <w:t>СОСТАВЛЕНИЯ И ВЕДЕНИЯ КАССОВОГО ПЛАНА ИСПОЛНЕНИЯ</w:t>
      </w:r>
    </w:p>
    <w:p w:rsidR="00624190" w:rsidRPr="00624190" w:rsidRDefault="00624190" w:rsidP="00624190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624190">
        <w:rPr>
          <w:rFonts w:eastAsiaTheme="minorHAnsi"/>
          <w:bCs/>
          <w:sz w:val="28"/>
          <w:szCs w:val="28"/>
          <w:lang w:eastAsia="en-US"/>
        </w:rPr>
        <w:t>ОБЛАСТНОГО БЮДЖЕТА</w:t>
      </w:r>
    </w:p>
    <w:p w:rsidR="00624190" w:rsidRPr="00624190" w:rsidRDefault="00624190" w:rsidP="0062419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24190" w:rsidRPr="00624190" w:rsidRDefault="00624190" w:rsidP="0062419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24190" w:rsidRPr="00624190" w:rsidRDefault="00624190" w:rsidP="00624190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24190">
        <w:rPr>
          <w:rFonts w:eastAsiaTheme="minorHAnsi"/>
          <w:bCs/>
          <w:sz w:val="28"/>
          <w:szCs w:val="28"/>
          <w:lang w:eastAsia="en-US"/>
        </w:rPr>
        <w:t>I. Общие положения</w:t>
      </w:r>
    </w:p>
    <w:p w:rsidR="00624190" w:rsidRPr="00624190" w:rsidRDefault="00624190" w:rsidP="006241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24190" w:rsidRPr="00624190" w:rsidRDefault="00624190" w:rsidP="00B9334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 xml:space="preserve">1. Настоящий Порядок разработан в соответствии со </w:t>
      </w:r>
      <w:hyperlink r:id="rId8" w:history="1">
        <w:r w:rsidRPr="00624190">
          <w:rPr>
            <w:rFonts w:eastAsiaTheme="minorHAnsi"/>
            <w:sz w:val="28"/>
            <w:szCs w:val="28"/>
            <w:lang w:eastAsia="en-US"/>
          </w:rPr>
          <w:t>статьей 217.1</w:t>
        </w:r>
      </w:hyperlink>
      <w:r w:rsidRPr="00624190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 и определяет правила составления и ведения кассового плана исполнения областного бюджета</w:t>
      </w:r>
      <w:r w:rsidR="00075A01">
        <w:rPr>
          <w:rFonts w:eastAsiaTheme="minorHAnsi"/>
          <w:sz w:val="28"/>
          <w:szCs w:val="28"/>
          <w:lang w:eastAsia="en-US"/>
        </w:rPr>
        <w:t xml:space="preserve">       </w:t>
      </w:r>
      <w:r w:rsidRPr="00624190">
        <w:rPr>
          <w:rFonts w:eastAsiaTheme="minorHAnsi"/>
          <w:sz w:val="28"/>
          <w:szCs w:val="28"/>
          <w:lang w:eastAsia="en-US"/>
        </w:rPr>
        <w:t xml:space="preserve"> в текущем финансовом году (далее </w:t>
      </w:r>
      <w:r w:rsidR="00EC0360">
        <w:rPr>
          <w:rFonts w:eastAsiaTheme="minorHAnsi"/>
          <w:sz w:val="28"/>
          <w:szCs w:val="28"/>
          <w:lang w:eastAsia="en-US"/>
        </w:rPr>
        <w:t>–</w:t>
      </w:r>
      <w:r w:rsidRPr="00624190">
        <w:rPr>
          <w:rFonts w:eastAsiaTheme="minorHAnsi"/>
          <w:sz w:val="28"/>
          <w:szCs w:val="28"/>
          <w:lang w:eastAsia="en-US"/>
        </w:rPr>
        <w:t xml:space="preserve"> кассовый план).</w:t>
      </w:r>
    </w:p>
    <w:p w:rsidR="0062419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>Под кассовым планом понимается прогноз поступлений в областной бюджет и перечислений из областного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</w:t>
      </w:r>
    </w:p>
    <w:p w:rsidR="00CF2836" w:rsidRPr="0062419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lastRenderedPageBreak/>
        <w:t>3.</w:t>
      </w:r>
      <w:r w:rsidR="00CF2836">
        <w:rPr>
          <w:rFonts w:eastAsiaTheme="minorHAnsi"/>
          <w:sz w:val="28"/>
          <w:szCs w:val="28"/>
          <w:lang w:eastAsia="en-US"/>
        </w:rPr>
        <w:t xml:space="preserve"> </w:t>
      </w:r>
      <w:r w:rsidR="00CF2836" w:rsidRPr="00624190">
        <w:rPr>
          <w:rFonts w:eastAsiaTheme="minorHAnsi"/>
          <w:sz w:val="28"/>
          <w:szCs w:val="28"/>
          <w:lang w:eastAsia="en-US"/>
        </w:rPr>
        <w:t>Составление и ведение кассового плана осуществляется с учетом Сведений, представленных главными распорядителями средств областного бюджета, главными администраторами доходов областного бюджета, главными администраторами источников финансирования дефицита областного бюджета.</w:t>
      </w:r>
    </w:p>
    <w:p w:rsidR="00CF2836" w:rsidRDefault="00597521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CF2836" w:rsidRPr="00624190">
        <w:rPr>
          <w:rFonts w:eastAsiaTheme="minorHAnsi"/>
          <w:sz w:val="28"/>
          <w:szCs w:val="28"/>
          <w:lang w:eastAsia="en-US"/>
        </w:rPr>
        <w:t xml:space="preserve">Составление и ведение кассового плана осуществляет </w:t>
      </w:r>
      <w:r w:rsidR="0063255F">
        <w:rPr>
          <w:rFonts w:eastAsiaTheme="minorHAnsi"/>
          <w:sz w:val="28"/>
          <w:szCs w:val="28"/>
          <w:lang w:eastAsia="en-US"/>
        </w:rPr>
        <w:t>к</w:t>
      </w:r>
      <w:r w:rsidR="00CF2836" w:rsidRPr="00624190">
        <w:rPr>
          <w:rFonts w:eastAsiaTheme="minorHAnsi"/>
          <w:sz w:val="28"/>
          <w:szCs w:val="28"/>
          <w:lang w:eastAsia="en-US"/>
        </w:rPr>
        <w:t xml:space="preserve">омитет финансов Курской области (далее </w:t>
      </w:r>
      <w:r w:rsidR="00EC0360">
        <w:rPr>
          <w:rFonts w:eastAsiaTheme="minorHAnsi"/>
          <w:sz w:val="28"/>
          <w:szCs w:val="28"/>
          <w:lang w:eastAsia="en-US"/>
        </w:rPr>
        <w:t xml:space="preserve">– </w:t>
      </w:r>
      <w:r w:rsidR="0063255F">
        <w:rPr>
          <w:rFonts w:eastAsiaTheme="minorHAnsi"/>
          <w:sz w:val="28"/>
          <w:szCs w:val="28"/>
          <w:lang w:eastAsia="en-US"/>
        </w:rPr>
        <w:t>К</w:t>
      </w:r>
      <w:r w:rsidR="00CF2836" w:rsidRPr="00624190">
        <w:rPr>
          <w:rFonts w:eastAsiaTheme="minorHAnsi"/>
          <w:sz w:val="28"/>
          <w:szCs w:val="28"/>
          <w:lang w:eastAsia="en-US"/>
        </w:rPr>
        <w:t xml:space="preserve">омитет) </w:t>
      </w:r>
      <w:r w:rsidR="00624190" w:rsidRPr="00624190">
        <w:rPr>
          <w:rFonts w:eastAsiaTheme="minorHAnsi"/>
          <w:sz w:val="28"/>
          <w:szCs w:val="28"/>
          <w:lang w:eastAsia="en-US"/>
        </w:rPr>
        <w:t xml:space="preserve"> </w:t>
      </w:r>
      <w:r w:rsidR="00CF2836">
        <w:rPr>
          <w:rFonts w:eastAsiaTheme="minorHAnsi"/>
          <w:sz w:val="28"/>
          <w:szCs w:val="28"/>
          <w:lang w:eastAsia="en-US"/>
        </w:rPr>
        <w:t xml:space="preserve">путем утверждения </w:t>
      </w:r>
      <w:r w:rsidR="00F77FF4">
        <w:rPr>
          <w:rFonts w:eastAsiaTheme="minorHAnsi"/>
          <w:sz w:val="28"/>
          <w:szCs w:val="28"/>
          <w:lang w:eastAsia="en-US"/>
        </w:rPr>
        <w:t>Сведений</w:t>
      </w:r>
      <w:r w:rsidR="00EC0360">
        <w:rPr>
          <w:rFonts w:eastAsiaTheme="minorHAnsi"/>
          <w:sz w:val="28"/>
          <w:szCs w:val="28"/>
          <w:lang w:eastAsia="en-US"/>
        </w:rPr>
        <w:t>,</w:t>
      </w:r>
      <w:r w:rsidR="00F77FF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подготовленных и (или) подписанных областным казенным учреждением «Центр бюджетного учета» (далее – Центр).</w:t>
      </w:r>
    </w:p>
    <w:p w:rsidR="00624190" w:rsidRPr="00624190" w:rsidRDefault="00597521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624190" w:rsidRPr="00624190">
        <w:rPr>
          <w:rFonts w:eastAsiaTheme="minorHAnsi"/>
          <w:sz w:val="28"/>
          <w:szCs w:val="28"/>
          <w:lang w:eastAsia="en-US"/>
        </w:rPr>
        <w:t>. Ведение кассового плана осуществляется посредством внесения изменений в показатели кассового плана.</w:t>
      </w:r>
    </w:p>
    <w:p w:rsidR="00624190" w:rsidRPr="00624190" w:rsidRDefault="00597521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624190" w:rsidRPr="00624190">
        <w:rPr>
          <w:rFonts w:eastAsiaTheme="minorHAnsi"/>
          <w:sz w:val="28"/>
          <w:szCs w:val="28"/>
          <w:lang w:eastAsia="en-US"/>
        </w:rPr>
        <w:t xml:space="preserve">. Кассовый план составляется на текущий финансовый год </w:t>
      </w:r>
      <w:r w:rsidR="00075A01"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624190" w:rsidRPr="00624190">
        <w:rPr>
          <w:rFonts w:eastAsiaTheme="minorHAnsi"/>
          <w:sz w:val="28"/>
          <w:szCs w:val="28"/>
          <w:lang w:eastAsia="en-US"/>
        </w:rPr>
        <w:t>с помесячной детализацией.</w:t>
      </w:r>
    </w:p>
    <w:p w:rsidR="00624190" w:rsidRPr="00624190" w:rsidRDefault="00597521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624190" w:rsidRPr="00624190">
        <w:rPr>
          <w:rFonts w:eastAsiaTheme="minorHAnsi"/>
          <w:sz w:val="28"/>
          <w:szCs w:val="28"/>
          <w:lang w:eastAsia="en-US"/>
        </w:rPr>
        <w:t xml:space="preserve">. Ежемесячные </w:t>
      </w:r>
      <w:r w:rsidR="00CF2836">
        <w:rPr>
          <w:rFonts w:eastAsiaTheme="minorHAnsi"/>
          <w:sz w:val="28"/>
          <w:szCs w:val="28"/>
          <w:lang w:eastAsia="en-US"/>
        </w:rPr>
        <w:t>перечисления</w:t>
      </w:r>
      <w:r w:rsidR="00624190" w:rsidRPr="00624190">
        <w:rPr>
          <w:rFonts w:eastAsiaTheme="minorHAnsi"/>
          <w:sz w:val="28"/>
          <w:szCs w:val="28"/>
          <w:lang w:eastAsia="en-US"/>
        </w:rPr>
        <w:t xml:space="preserve"> из областного бюджета осуществляются в пределах кассового плана на текущий месяц с учетом остатка кассового плана за предыдущие месяцы.</w:t>
      </w:r>
    </w:p>
    <w:p w:rsidR="00624190" w:rsidRPr="00624190" w:rsidRDefault="00597521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624190" w:rsidRPr="00624190">
        <w:rPr>
          <w:rFonts w:eastAsiaTheme="minorHAnsi"/>
          <w:sz w:val="28"/>
          <w:szCs w:val="28"/>
          <w:lang w:eastAsia="en-US"/>
        </w:rPr>
        <w:t xml:space="preserve">. Кассовый план составляется и ведется в информационной системе </w:t>
      </w:r>
      <w:r w:rsidR="00075A01">
        <w:rPr>
          <w:rFonts w:eastAsiaTheme="minorHAnsi"/>
          <w:sz w:val="28"/>
          <w:szCs w:val="28"/>
          <w:lang w:eastAsia="en-US"/>
        </w:rPr>
        <w:t xml:space="preserve">      </w:t>
      </w:r>
      <w:r w:rsidR="00624190" w:rsidRPr="00624190">
        <w:rPr>
          <w:rFonts w:eastAsiaTheme="minorHAnsi"/>
          <w:sz w:val="28"/>
          <w:szCs w:val="28"/>
          <w:lang w:eastAsia="en-US"/>
        </w:rPr>
        <w:t>в форме электронных документов с удостоверением усиленной квалифицированной электронной подписью.</w:t>
      </w:r>
    </w:p>
    <w:p w:rsidR="00624190" w:rsidRPr="00624190" w:rsidRDefault="00597521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="00624190" w:rsidRPr="00624190">
        <w:rPr>
          <w:rFonts w:eastAsiaTheme="minorHAnsi"/>
          <w:sz w:val="28"/>
          <w:szCs w:val="28"/>
          <w:lang w:eastAsia="en-US"/>
        </w:rPr>
        <w:t xml:space="preserve">Кассовый план при необходимости может быть распечатан </w:t>
      </w:r>
      <w:r w:rsidR="00075A01">
        <w:rPr>
          <w:rFonts w:eastAsiaTheme="minorHAnsi"/>
          <w:sz w:val="28"/>
          <w:szCs w:val="28"/>
          <w:lang w:eastAsia="en-US"/>
        </w:rPr>
        <w:t xml:space="preserve">              </w:t>
      </w:r>
      <w:r w:rsidR="00624190" w:rsidRPr="00624190">
        <w:rPr>
          <w:rFonts w:eastAsiaTheme="minorHAnsi"/>
          <w:sz w:val="28"/>
          <w:szCs w:val="28"/>
          <w:lang w:eastAsia="en-US"/>
        </w:rPr>
        <w:t xml:space="preserve">из информационной системы согласно </w:t>
      </w:r>
      <w:hyperlink r:id="rId9" w:history="1">
        <w:r w:rsidR="00624190" w:rsidRPr="00597521">
          <w:rPr>
            <w:rFonts w:eastAsiaTheme="minorHAnsi"/>
            <w:sz w:val="28"/>
            <w:szCs w:val="28"/>
            <w:lang w:eastAsia="en-US"/>
          </w:rPr>
          <w:t xml:space="preserve">приложениям </w:t>
        </w:r>
        <w:r>
          <w:rPr>
            <w:rFonts w:eastAsiaTheme="minorHAnsi"/>
            <w:sz w:val="28"/>
            <w:szCs w:val="28"/>
            <w:lang w:eastAsia="en-US"/>
          </w:rPr>
          <w:t>№</w:t>
        </w:r>
        <w:r w:rsidR="00624190" w:rsidRPr="00597521">
          <w:rPr>
            <w:rFonts w:eastAsiaTheme="minorHAnsi"/>
            <w:sz w:val="28"/>
            <w:szCs w:val="28"/>
            <w:lang w:eastAsia="en-US"/>
          </w:rPr>
          <w:t xml:space="preserve"> 2</w:t>
        </w:r>
      </w:hyperlink>
      <w:r w:rsidR="00624190" w:rsidRPr="00597521">
        <w:rPr>
          <w:rFonts w:eastAsiaTheme="minorHAnsi"/>
          <w:sz w:val="28"/>
          <w:szCs w:val="28"/>
          <w:lang w:eastAsia="en-US"/>
        </w:rPr>
        <w:t xml:space="preserve"> </w:t>
      </w:r>
      <w:r w:rsidR="00EC0360">
        <w:rPr>
          <w:rFonts w:eastAsiaTheme="minorHAnsi"/>
          <w:sz w:val="28"/>
          <w:szCs w:val="28"/>
          <w:lang w:eastAsia="en-US"/>
        </w:rPr>
        <w:t>–</w:t>
      </w:r>
      <w:r w:rsidR="00624190" w:rsidRPr="00597521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="00624190" w:rsidRPr="00597521">
          <w:rPr>
            <w:rFonts w:eastAsiaTheme="minorHAnsi"/>
            <w:sz w:val="28"/>
            <w:szCs w:val="28"/>
            <w:lang w:eastAsia="en-US"/>
          </w:rPr>
          <w:t xml:space="preserve"> 5</w:t>
        </w:r>
      </w:hyperlink>
      <w:r w:rsidR="00624190" w:rsidRPr="00624190">
        <w:rPr>
          <w:rFonts w:eastAsiaTheme="minorHAnsi"/>
          <w:sz w:val="28"/>
          <w:szCs w:val="28"/>
          <w:lang w:eastAsia="en-US"/>
        </w:rPr>
        <w:t>.</w:t>
      </w:r>
    </w:p>
    <w:p w:rsidR="00624190" w:rsidRDefault="000C728E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 w:rsidR="00624190" w:rsidRPr="00624190">
        <w:rPr>
          <w:rFonts w:eastAsiaTheme="minorHAnsi"/>
          <w:sz w:val="28"/>
          <w:szCs w:val="28"/>
          <w:lang w:eastAsia="en-US"/>
        </w:rPr>
        <w:t xml:space="preserve">Формирование Сведений и обмен Сведениями между </w:t>
      </w:r>
      <w:r w:rsidR="0063255F">
        <w:rPr>
          <w:rFonts w:eastAsiaTheme="minorHAnsi"/>
          <w:sz w:val="28"/>
          <w:szCs w:val="28"/>
          <w:lang w:eastAsia="en-US"/>
        </w:rPr>
        <w:t>К</w:t>
      </w:r>
      <w:r w:rsidR="00624190" w:rsidRPr="00624190">
        <w:rPr>
          <w:rFonts w:eastAsiaTheme="minorHAnsi"/>
          <w:sz w:val="28"/>
          <w:szCs w:val="28"/>
          <w:lang w:eastAsia="en-US"/>
        </w:rPr>
        <w:t>омитетом</w:t>
      </w:r>
      <w:r>
        <w:rPr>
          <w:rFonts w:eastAsiaTheme="minorHAnsi"/>
          <w:sz w:val="28"/>
          <w:szCs w:val="28"/>
          <w:lang w:eastAsia="en-US"/>
        </w:rPr>
        <w:t>, Центром</w:t>
      </w:r>
      <w:r w:rsidR="00624190" w:rsidRPr="00624190">
        <w:rPr>
          <w:rFonts w:eastAsiaTheme="minorHAnsi"/>
          <w:sz w:val="28"/>
          <w:szCs w:val="28"/>
          <w:lang w:eastAsia="en-US"/>
        </w:rPr>
        <w:t xml:space="preserve"> и главными распорядителями средств областного бюджета, главными администраторами доходов областного бюджета, главными администраторами источников финансирования дефицита областного бюджета осуществляется в информационной системе в форме электронных документов с удостоверением усиленной квалифицированной электронной подписью руководителя (уполномоченного лица) и главного бухгалтера (уполномоченного лица).</w:t>
      </w:r>
    </w:p>
    <w:p w:rsidR="000C728E" w:rsidRPr="00624190" w:rsidRDefault="00011E0E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0C728E" w:rsidRPr="00624190">
        <w:rPr>
          <w:rFonts w:eastAsiaTheme="minorHAnsi"/>
          <w:sz w:val="28"/>
          <w:szCs w:val="28"/>
          <w:lang w:eastAsia="en-US"/>
        </w:rPr>
        <w:t>тветственный исполнитель</w:t>
      </w:r>
      <w:r w:rsidR="00075A01" w:rsidRPr="00075A01">
        <w:rPr>
          <w:rFonts w:eastAsiaTheme="minorHAnsi"/>
          <w:sz w:val="28"/>
          <w:szCs w:val="28"/>
          <w:lang w:eastAsia="en-US"/>
        </w:rPr>
        <w:t xml:space="preserve"> </w:t>
      </w:r>
      <w:r w:rsidR="00075A01">
        <w:rPr>
          <w:rFonts w:eastAsiaTheme="minorHAnsi"/>
          <w:sz w:val="28"/>
          <w:szCs w:val="28"/>
          <w:lang w:eastAsia="en-US"/>
        </w:rPr>
        <w:t>и</w:t>
      </w:r>
      <w:r w:rsidR="000C728E" w:rsidRPr="00624190">
        <w:rPr>
          <w:rFonts w:eastAsiaTheme="minorHAnsi"/>
          <w:sz w:val="28"/>
          <w:szCs w:val="28"/>
          <w:lang w:eastAsia="en-US"/>
        </w:rPr>
        <w:t xml:space="preserve"> начальник</w:t>
      </w:r>
      <w:r>
        <w:rPr>
          <w:rFonts w:eastAsiaTheme="minorHAnsi"/>
          <w:sz w:val="28"/>
          <w:szCs w:val="28"/>
          <w:lang w:eastAsia="en-US"/>
        </w:rPr>
        <w:t xml:space="preserve">  операционного </w:t>
      </w:r>
      <w:r w:rsidR="000C728E">
        <w:rPr>
          <w:rFonts w:eastAsiaTheme="minorHAnsi"/>
          <w:sz w:val="28"/>
          <w:szCs w:val="28"/>
          <w:lang w:eastAsia="en-US"/>
        </w:rPr>
        <w:t>отдела</w:t>
      </w:r>
      <w:r>
        <w:rPr>
          <w:rFonts w:eastAsiaTheme="minorHAnsi"/>
          <w:sz w:val="28"/>
          <w:szCs w:val="28"/>
          <w:lang w:eastAsia="en-US"/>
        </w:rPr>
        <w:t xml:space="preserve"> Центра</w:t>
      </w:r>
      <w:r w:rsidR="000C728E" w:rsidRPr="00624190">
        <w:rPr>
          <w:rFonts w:eastAsiaTheme="minorHAnsi"/>
          <w:sz w:val="28"/>
          <w:szCs w:val="28"/>
          <w:lang w:eastAsia="en-US"/>
        </w:rPr>
        <w:t xml:space="preserve"> в течение пяти рабочих дней подписывает (отклоняет) Сведения.</w:t>
      </w:r>
    </w:p>
    <w:p w:rsidR="000C728E" w:rsidRPr="00624190" w:rsidRDefault="000C728E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>Председатель (заместитель председателя</w:t>
      </w:r>
      <w:r w:rsidR="00F151B1">
        <w:rPr>
          <w:rFonts w:eastAsiaTheme="minorHAnsi"/>
          <w:sz w:val="28"/>
          <w:szCs w:val="28"/>
          <w:lang w:eastAsia="en-US"/>
        </w:rPr>
        <w:t>, осуществляющий взаимодействие и координацию с Центром</w:t>
      </w:r>
      <w:r w:rsidRPr="00624190">
        <w:rPr>
          <w:rFonts w:eastAsiaTheme="minorHAnsi"/>
          <w:sz w:val="28"/>
          <w:szCs w:val="28"/>
          <w:lang w:eastAsia="en-US"/>
        </w:rPr>
        <w:t xml:space="preserve">) </w:t>
      </w:r>
      <w:r w:rsidR="00011E0E">
        <w:rPr>
          <w:rFonts w:eastAsiaTheme="minorHAnsi"/>
          <w:sz w:val="28"/>
          <w:szCs w:val="28"/>
          <w:lang w:eastAsia="en-US"/>
        </w:rPr>
        <w:t>К</w:t>
      </w:r>
      <w:r w:rsidR="00011E0E" w:rsidRPr="00624190">
        <w:rPr>
          <w:rFonts w:eastAsiaTheme="minorHAnsi"/>
          <w:sz w:val="28"/>
          <w:szCs w:val="28"/>
          <w:lang w:eastAsia="en-US"/>
        </w:rPr>
        <w:t>омитета</w:t>
      </w:r>
      <w:r w:rsidR="00011E0E">
        <w:rPr>
          <w:rFonts w:eastAsiaTheme="minorHAnsi"/>
          <w:sz w:val="28"/>
          <w:szCs w:val="28"/>
          <w:lang w:eastAsia="en-US"/>
        </w:rPr>
        <w:t xml:space="preserve"> в </w:t>
      </w:r>
      <w:r w:rsidR="00011E0E" w:rsidRPr="00624190">
        <w:rPr>
          <w:rFonts w:eastAsiaTheme="minorHAnsi"/>
          <w:sz w:val="28"/>
          <w:szCs w:val="28"/>
          <w:lang w:eastAsia="en-US"/>
        </w:rPr>
        <w:t xml:space="preserve">течение </w:t>
      </w:r>
      <w:r w:rsidR="00011E0E">
        <w:rPr>
          <w:rFonts w:eastAsiaTheme="minorHAnsi"/>
          <w:sz w:val="28"/>
          <w:szCs w:val="28"/>
          <w:lang w:eastAsia="en-US"/>
        </w:rPr>
        <w:t>одного</w:t>
      </w:r>
      <w:r w:rsidR="00011E0E" w:rsidRPr="00624190">
        <w:rPr>
          <w:rFonts w:eastAsiaTheme="minorHAnsi"/>
          <w:sz w:val="28"/>
          <w:szCs w:val="28"/>
          <w:lang w:eastAsia="en-US"/>
        </w:rPr>
        <w:t xml:space="preserve"> рабоч</w:t>
      </w:r>
      <w:r w:rsidR="00011E0E">
        <w:rPr>
          <w:rFonts w:eastAsiaTheme="minorHAnsi"/>
          <w:sz w:val="28"/>
          <w:szCs w:val="28"/>
          <w:lang w:eastAsia="en-US"/>
        </w:rPr>
        <w:t>его</w:t>
      </w:r>
      <w:r w:rsidR="00011E0E" w:rsidRPr="00624190">
        <w:rPr>
          <w:rFonts w:eastAsiaTheme="minorHAnsi"/>
          <w:sz w:val="28"/>
          <w:szCs w:val="28"/>
          <w:lang w:eastAsia="en-US"/>
        </w:rPr>
        <w:t xml:space="preserve"> дн</w:t>
      </w:r>
      <w:r w:rsidR="00011E0E">
        <w:rPr>
          <w:rFonts w:eastAsiaTheme="minorHAnsi"/>
          <w:sz w:val="28"/>
          <w:szCs w:val="28"/>
          <w:lang w:eastAsia="en-US"/>
        </w:rPr>
        <w:t>я</w:t>
      </w:r>
      <w:r w:rsidR="00011E0E" w:rsidRPr="0062419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утверждает </w:t>
      </w:r>
      <w:r w:rsidRPr="00624190">
        <w:rPr>
          <w:rFonts w:eastAsiaTheme="minorHAnsi"/>
          <w:sz w:val="28"/>
          <w:szCs w:val="28"/>
          <w:lang w:eastAsia="en-US"/>
        </w:rPr>
        <w:t>(отклоняет) Сведения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24190" w:rsidRPr="0062419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 xml:space="preserve">В случае отсутствия технической возможности направления Сведений </w:t>
      </w:r>
      <w:proofErr w:type="gramStart"/>
      <w:r w:rsidRPr="00624190">
        <w:rPr>
          <w:rFonts w:eastAsiaTheme="minorHAnsi"/>
          <w:sz w:val="28"/>
          <w:szCs w:val="28"/>
          <w:lang w:eastAsia="en-US"/>
        </w:rPr>
        <w:t xml:space="preserve">главными распорядителями средств областного бюджета, главными администраторами доходов областного бюджета, главными администраторами источников финансирования дефицита областного бюджета с использованием информационной системы в форме электронных документов с удостоверением усиленной квалифицированной электронной подписью руководителя (уполномоченного лица) и главного бухгалтера (уполномоченного лица) Сведения направляются </w:t>
      </w:r>
      <w:r w:rsidR="00011E0E">
        <w:rPr>
          <w:rFonts w:eastAsiaTheme="minorHAnsi"/>
          <w:sz w:val="28"/>
          <w:szCs w:val="28"/>
          <w:lang w:eastAsia="en-US"/>
        </w:rPr>
        <w:t xml:space="preserve">в Центр </w:t>
      </w:r>
      <w:r w:rsidRPr="00624190">
        <w:rPr>
          <w:rFonts w:eastAsiaTheme="minorHAnsi"/>
          <w:sz w:val="28"/>
          <w:szCs w:val="28"/>
          <w:lang w:eastAsia="en-US"/>
        </w:rPr>
        <w:t>на бумажном носителе</w:t>
      </w:r>
      <w:r w:rsidR="00011E0E">
        <w:rPr>
          <w:rFonts w:eastAsiaTheme="minorHAnsi"/>
          <w:sz w:val="28"/>
          <w:szCs w:val="28"/>
          <w:lang w:eastAsia="en-US"/>
        </w:rPr>
        <w:t xml:space="preserve"> для внесения</w:t>
      </w:r>
      <w:r w:rsidRPr="00624190">
        <w:rPr>
          <w:rFonts w:eastAsiaTheme="minorHAnsi"/>
          <w:sz w:val="28"/>
          <w:szCs w:val="28"/>
          <w:lang w:eastAsia="en-US"/>
        </w:rPr>
        <w:t xml:space="preserve"> </w:t>
      </w:r>
      <w:r w:rsidR="00011E0E">
        <w:rPr>
          <w:rFonts w:eastAsiaTheme="minorHAnsi"/>
          <w:sz w:val="28"/>
          <w:szCs w:val="28"/>
          <w:lang w:eastAsia="en-US"/>
        </w:rPr>
        <w:t xml:space="preserve">их </w:t>
      </w:r>
      <w:r w:rsidRPr="00624190">
        <w:rPr>
          <w:rFonts w:eastAsiaTheme="minorHAnsi"/>
          <w:sz w:val="28"/>
          <w:szCs w:val="28"/>
          <w:lang w:eastAsia="en-US"/>
        </w:rPr>
        <w:t xml:space="preserve">в информационную систему </w:t>
      </w:r>
      <w:r w:rsidR="00B61589" w:rsidRPr="00624190">
        <w:rPr>
          <w:rFonts w:eastAsiaTheme="minorHAnsi"/>
          <w:sz w:val="28"/>
          <w:szCs w:val="28"/>
          <w:lang w:eastAsia="en-US"/>
        </w:rPr>
        <w:t>ответственны</w:t>
      </w:r>
      <w:r w:rsidR="00B61589">
        <w:rPr>
          <w:rFonts w:eastAsiaTheme="minorHAnsi"/>
          <w:sz w:val="28"/>
          <w:szCs w:val="28"/>
          <w:lang w:eastAsia="en-US"/>
        </w:rPr>
        <w:t>м</w:t>
      </w:r>
      <w:r w:rsidR="00B61589" w:rsidRPr="00624190">
        <w:rPr>
          <w:rFonts w:eastAsiaTheme="minorHAnsi"/>
          <w:sz w:val="28"/>
          <w:szCs w:val="28"/>
          <w:lang w:eastAsia="en-US"/>
        </w:rPr>
        <w:t xml:space="preserve"> исполнител</w:t>
      </w:r>
      <w:r w:rsidR="00B61589">
        <w:rPr>
          <w:rFonts w:eastAsiaTheme="minorHAnsi"/>
          <w:sz w:val="28"/>
          <w:szCs w:val="28"/>
          <w:lang w:eastAsia="en-US"/>
        </w:rPr>
        <w:t>ем</w:t>
      </w:r>
      <w:r w:rsidRPr="00624190">
        <w:rPr>
          <w:rFonts w:eastAsiaTheme="minorHAnsi"/>
          <w:sz w:val="28"/>
          <w:szCs w:val="28"/>
          <w:lang w:eastAsia="en-US"/>
        </w:rPr>
        <w:t xml:space="preserve"> </w:t>
      </w:r>
      <w:r w:rsidR="000C728E">
        <w:rPr>
          <w:rFonts w:eastAsiaTheme="minorHAnsi"/>
          <w:sz w:val="28"/>
          <w:szCs w:val="28"/>
          <w:lang w:eastAsia="en-US"/>
        </w:rPr>
        <w:t>Центра</w:t>
      </w:r>
      <w:r w:rsidRPr="00624190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624190" w:rsidRPr="0062419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lastRenderedPageBreak/>
        <w:t>1</w:t>
      </w:r>
      <w:r w:rsidR="00987CCE">
        <w:rPr>
          <w:rFonts w:eastAsiaTheme="minorHAnsi"/>
          <w:sz w:val="28"/>
          <w:szCs w:val="28"/>
          <w:lang w:eastAsia="en-US"/>
        </w:rPr>
        <w:t>1</w:t>
      </w:r>
      <w:r w:rsidRPr="00624190">
        <w:rPr>
          <w:rFonts w:eastAsiaTheme="minorHAnsi"/>
          <w:sz w:val="28"/>
          <w:szCs w:val="28"/>
          <w:lang w:eastAsia="en-US"/>
        </w:rPr>
        <w:t xml:space="preserve">. Код цели является аналитическим кодом, используемым Федеральным казначейством в целях санкционирования операций </w:t>
      </w:r>
      <w:r w:rsidR="00075A01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624190">
        <w:rPr>
          <w:rFonts w:eastAsiaTheme="minorHAnsi"/>
          <w:sz w:val="28"/>
          <w:szCs w:val="28"/>
          <w:lang w:eastAsia="en-US"/>
        </w:rPr>
        <w:t>с целевыми расходами.</w:t>
      </w:r>
    </w:p>
    <w:p w:rsidR="00624190" w:rsidRPr="00624190" w:rsidRDefault="00624190" w:rsidP="00B9334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75A01" w:rsidRDefault="00075A01" w:rsidP="00B93342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624190" w:rsidRPr="00987CCE" w:rsidRDefault="00624190" w:rsidP="00B93342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987CCE">
        <w:rPr>
          <w:rFonts w:eastAsiaTheme="minorHAnsi"/>
          <w:bCs/>
          <w:sz w:val="28"/>
          <w:szCs w:val="28"/>
          <w:lang w:eastAsia="en-US"/>
        </w:rPr>
        <w:t>II. Порядок составления и ведения кассового плана</w:t>
      </w:r>
    </w:p>
    <w:p w:rsidR="00624190" w:rsidRPr="00987CCE" w:rsidRDefault="00624190" w:rsidP="00B93342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bCs/>
          <w:sz w:val="28"/>
          <w:szCs w:val="28"/>
          <w:lang w:eastAsia="en-US"/>
        </w:rPr>
      </w:pPr>
      <w:r w:rsidRPr="00987CCE">
        <w:rPr>
          <w:rFonts w:eastAsiaTheme="minorHAnsi"/>
          <w:bCs/>
          <w:sz w:val="28"/>
          <w:szCs w:val="28"/>
          <w:lang w:eastAsia="en-US"/>
        </w:rPr>
        <w:t>по доходам областного бюджета</w:t>
      </w:r>
    </w:p>
    <w:p w:rsidR="00624190" w:rsidRPr="00624190" w:rsidRDefault="00624190" w:rsidP="00B9334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24190" w:rsidRPr="00624190" w:rsidRDefault="00987CCE" w:rsidP="00B9334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624190" w:rsidRPr="00624190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624190" w:rsidRPr="00624190">
        <w:rPr>
          <w:rFonts w:eastAsiaTheme="minorHAnsi"/>
          <w:sz w:val="28"/>
          <w:szCs w:val="28"/>
          <w:lang w:eastAsia="en-US"/>
        </w:rPr>
        <w:t xml:space="preserve">В целях составления кассового плана главные администраторы доходов областного бюджета по коду </w:t>
      </w:r>
      <w:r>
        <w:rPr>
          <w:rFonts w:eastAsiaTheme="minorHAnsi"/>
          <w:sz w:val="28"/>
          <w:szCs w:val="28"/>
          <w:lang w:eastAsia="en-US"/>
        </w:rPr>
        <w:t>«</w:t>
      </w:r>
      <w:r w:rsidR="00624190" w:rsidRPr="00624190">
        <w:rPr>
          <w:rFonts w:eastAsiaTheme="minorHAnsi"/>
          <w:sz w:val="28"/>
          <w:szCs w:val="28"/>
          <w:lang w:eastAsia="en-US"/>
        </w:rPr>
        <w:t>Налоговые и неналоговые доходы</w:t>
      </w:r>
      <w:r>
        <w:rPr>
          <w:rFonts w:eastAsiaTheme="minorHAnsi"/>
          <w:sz w:val="28"/>
          <w:szCs w:val="28"/>
          <w:lang w:eastAsia="en-US"/>
        </w:rPr>
        <w:t>»</w:t>
      </w:r>
      <w:r w:rsidR="00624190" w:rsidRPr="00624190">
        <w:rPr>
          <w:rFonts w:eastAsiaTheme="minorHAnsi"/>
          <w:sz w:val="28"/>
          <w:szCs w:val="28"/>
          <w:lang w:eastAsia="en-US"/>
        </w:rPr>
        <w:t xml:space="preserve"> (подгруппы 101 </w:t>
      </w:r>
      <w:r w:rsidR="00EC0360">
        <w:rPr>
          <w:rFonts w:eastAsiaTheme="minorHAnsi"/>
          <w:sz w:val="28"/>
          <w:szCs w:val="28"/>
          <w:lang w:eastAsia="en-US"/>
        </w:rPr>
        <w:t>–</w:t>
      </w:r>
      <w:r w:rsidR="00624190" w:rsidRPr="00624190">
        <w:rPr>
          <w:rFonts w:eastAsiaTheme="minorHAnsi"/>
          <w:sz w:val="28"/>
          <w:szCs w:val="28"/>
          <w:lang w:eastAsia="en-US"/>
        </w:rPr>
        <w:t xml:space="preserve"> 117) формируют помесячное распределение </w:t>
      </w:r>
      <w:proofErr w:type="spellStart"/>
      <w:r w:rsidR="00624190" w:rsidRPr="00624190">
        <w:rPr>
          <w:rFonts w:eastAsiaTheme="minorHAnsi"/>
          <w:sz w:val="28"/>
          <w:szCs w:val="28"/>
          <w:lang w:eastAsia="en-US"/>
        </w:rPr>
        <w:t>администрируемых</w:t>
      </w:r>
      <w:proofErr w:type="spellEnd"/>
      <w:r w:rsidR="00624190" w:rsidRPr="00624190">
        <w:rPr>
          <w:rFonts w:eastAsiaTheme="minorHAnsi"/>
          <w:sz w:val="28"/>
          <w:szCs w:val="28"/>
          <w:lang w:eastAsia="en-US"/>
        </w:rPr>
        <w:t xml:space="preserve"> ими поступлений соответствующих доходов в областной бюджет на очередной финансовый год по </w:t>
      </w:r>
      <w:hyperlink r:id="rId11" w:history="1">
        <w:r w:rsidR="00624190" w:rsidRPr="00987CCE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="00624190" w:rsidRPr="00624190">
        <w:rPr>
          <w:rFonts w:eastAsiaTheme="minorHAnsi"/>
          <w:sz w:val="28"/>
          <w:szCs w:val="28"/>
          <w:lang w:eastAsia="en-US"/>
        </w:rPr>
        <w:t xml:space="preserve"> согласно приложению</w:t>
      </w:r>
      <w:r w:rsidR="00BA4BB4">
        <w:rPr>
          <w:rFonts w:eastAsiaTheme="minorHAnsi"/>
          <w:sz w:val="28"/>
          <w:szCs w:val="28"/>
          <w:lang w:eastAsia="en-US"/>
        </w:rPr>
        <w:t xml:space="preserve">       </w:t>
      </w:r>
      <w:r w:rsidR="00624190" w:rsidRPr="0062419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="00624190" w:rsidRPr="00624190">
        <w:rPr>
          <w:rFonts w:eastAsiaTheme="minorHAnsi"/>
          <w:sz w:val="28"/>
          <w:szCs w:val="28"/>
          <w:lang w:eastAsia="en-US"/>
        </w:rPr>
        <w:t xml:space="preserve"> 1 </w:t>
      </w:r>
      <w:r w:rsidR="00BA4BB4">
        <w:rPr>
          <w:rFonts w:eastAsiaTheme="minorHAnsi"/>
          <w:sz w:val="28"/>
          <w:szCs w:val="28"/>
          <w:lang w:eastAsia="en-US"/>
        </w:rPr>
        <w:t xml:space="preserve"> </w:t>
      </w:r>
      <w:r w:rsidR="00624190" w:rsidRPr="00624190">
        <w:rPr>
          <w:rFonts w:eastAsiaTheme="minorHAnsi"/>
          <w:sz w:val="28"/>
          <w:szCs w:val="28"/>
          <w:lang w:eastAsia="en-US"/>
        </w:rPr>
        <w:t xml:space="preserve">к настоящему Порядку и представляют в </w:t>
      </w:r>
      <w:r w:rsidR="0063255F">
        <w:rPr>
          <w:rFonts w:eastAsiaTheme="minorHAnsi"/>
          <w:sz w:val="28"/>
          <w:szCs w:val="28"/>
          <w:lang w:eastAsia="en-US"/>
        </w:rPr>
        <w:t>К</w:t>
      </w:r>
      <w:r w:rsidR="00624190" w:rsidRPr="00624190">
        <w:rPr>
          <w:rFonts w:eastAsiaTheme="minorHAnsi"/>
          <w:sz w:val="28"/>
          <w:szCs w:val="28"/>
          <w:lang w:eastAsia="en-US"/>
        </w:rPr>
        <w:t>омитет не позднее 15-го декабря текущего финансового года.</w:t>
      </w:r>
      <w:proofErr w:type="gramEnd"/>
    </w:p>
    <w:p w:rsidR="00597521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 xml:space="preserve">Управление налоговой политики и прогнозирования доходов </w:t>
      </w:r>
      <w:r w:rsidR="0063255F">
        <w:rPr>
          <w:rFonts w:eastAsiaTheme="minorHAnsi"/>
          <w:sz w:val="28"/>
          <w:szCs w:val="28"/>
          <w:lang w:eastAsia="en-US"/>
        </w:rPr>
        <w:t>К</w:t>
      </w:r>
      <w:r w:rsidRPr="00624190">
        <w:rPr>
          <w:rFonts w:eastAsiaTheme="minorHAnsi"/>
          <w:sz w:val="28"/>
          <w:szCs w:val="28"/>
          <w:lang w:eastAsia="en-US"/>
        </w:rPr>
        <w:t>омитета на основании расчетов специалистов управления и Сведений, полученных</w:t>
      </w:r>
      <w:r w:rsidR="00BA4BB4">
        <w:rPr>
          <w:rFonts w:eastAsiaTheme="minorHAnsi"/>
          <w:sz w:val="28"/>
          <w:szCs w:val="28"/>
          <w:lang w:eastAsia="en-US"/>
        </w:rPr>
        <w:t xml:space="preserve">   </w:t>
      </w:r>
      <w:r w:rsidRPr="00624190">
        <w:rPr>
          <w:rFonts w:eastAsiaTheme="minorHAnsi"/>
          <w:sz w:val="28"/>
          <w:szCs w:val="28"/>
          <w:lang w:eastAsia="en-US"/>
        </w:rPr>
        <w:t xml:space="preserve"> от главных администраторов доходов областного бюджета, в течение трех рабочих дней формирует Сведения главных администраторов доходов областного бюджета (далее </w:t>
      </w:r>
      <w:r w:rsidR="00EC0360">
        <w:rPr>
          <w:rFonts w:eastAsiaTheme="minorHAnsi"/>
          <w:sz w:val="28"/>
          <w:szCs w:val="28"/>
          <w:lang w:eastAsia="en-US"/>
        </w:rPr>
        <w:t>–</w:t>
      </w:r>
      <w:r w:rsidRPr="00624190">
        <w:rPr>
          <w:rFonts w:eastAsiaTheme="minorHAnsi"/>
          <w:sz w:val="28"/>
          <w:szCs w:val="28"/>
          <w:lang w:eastAsia="en-US"/>
        </w:rPr>
        <w:t xml:space="preserve"> Сведения </w:t>
      </w:r>
      <w:proofErr w:type="gramStart"/>
      <w:r w:rsidRPr="00624190">
        <w:rPr>
          <w:rFonts w:eastAsiaTheme="minorHAnsi"/>
          <w:sz w:val="28"/>
          <w:szCs w:val="28"/>
          <w:lang w:eastAsia="en-US"/>
        </w:rPr>
        <w:t>ГАД</w:t>
      </w:r>
      <w:proofErr w:type="gramEnd"/>
      <w:r w:rsidRPr="00624190">
        <w:rPr>
          <w:rFonts w:eastAsiaTheme="minorHAnsi"/>
          <w:sz w:val="28"/>
          <w:szCs w:val="28"/>
          <w:lang w:eastAsia="en-US"/>
        </w:rPr>
        <w:t xml:space="preserve">) по коду </w:t>
      </w:r>
      <w:r w:rsidR="00987CCE">
        <w:rPr>
          <w:rFonts w:eastAsiaTheme="minorHAnsi"/>
          <w:sz w:val="28"/>
          <w:szCs w:val="28"/>
          <w:lang w:eastAsia="en-US"/>
        </w:rPr>
        <w:t>«</w:t>
      </w:r>
      <w:r w:rsidRPr="00624190">
        <w:rPr>
          <w:rFonts w:eastAsiaTheme="minorHAnsi"/>
          <w:sz w:val="28"/>
          <w:szCs w:val="28"/>
          <w:lang w:eastAsia="en-US"/>
        </w:rPr>
        <w:t>Налоговые</w:t>
      </w:r>
      <w:r w:rsidR="00BA4BB4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624190">
        <w:rPr>
          <w:rFonts w:eastAsiaTheme="minorHAnsi"/>
          <w:sz w:val="28"/>
          <w:szCs w:val="28"/>
          <w:lang w:eastAsia="en-US"/>
        </w:rPr>
        <w:t xml:space="preserve"> и неналоговые доходы</w:t>
      </w:r>
      <w:r w:rsidR="00987CCE">
        <w:rPr>
          <w:rFonts w:eastAsiaTheme="minorHAnsi"/>
          <w:sz w:val="28"/>
          <w:szCs w:val="28"/>
          <w:lang w:eastAsia="en-US"/>
        </w:rPr>
        <w:t>»</w:t>
      </w:r>
      <w:r w:rsidRPr="00624190">
        <w:rPr>
          <w:rFonts w:eastAsiaTheme="minorHAnsi"/>
          <w:sz w:val="28"/>
          <w:szCs w:val="28"/>
          <w:lang w:eastAsia="en-US"/>
        </w:rPr>
        <w:t xml:space="preserve"> (подгруппы 101 </w:t>
      </w:r>
      <w:r w:rsidR="00EC0360">
        <w:rPr>
          <w:rFonts w:eastAsiaTheme="minorHAnsi"/>
          <w:sz w:val="28"/>
          <w:szCs w:val="28"/>
          <w:lang w:eastAsia="en-US"/>
        </w:rPr>
        <w:t>–</w:t>
      </w:r>
      <w:r w:rsidRPr="00624190">
        <w:rPr>
          <w:rFonts w:eastAsiaTheme="minorHAnsi"/>
          <w:sz w:val="28"/>
          <w:szCs w:val="28"/>
          <w:lang w:eastAsia="en-US"/>
        </w:rPr>
        <w:t xml:space="preserve"> 117). </w:t>
      </w:r>
      <w:r w:rsidR="00597521">
        <w:rPr>
          <w:rFonts w:eastAsiaTheme="minorHAnsi"/>
          <w:sz w:val="28"/>
          <w:szCs w:val="28"/>
          <w:lang w:eastAsia="en-US"/>
        </w:rPr>
        <w:t xml:space="preserve">Сведения </w:t>
      </w:r>
      <w:proofErr w:type="gramStart"/>
      <w:r w:rsidR="00597521">
        <w:rPr>
          <w:rFonts w:eastAsiaTheme="minorHAnsi"/>
          <w:sz w:val="28"/>
          <w:szCs w:val="28"/>
          <w:lang w:eastAsia="en-US"/>
        </w:rPr>
        <w:t>ГАД</w:t>
      </w:r>
      <w:proofErr w:type="gramEnd"/>
      <w:r w:rsidR="00597521">
        <w:rPr>
          <w:rFonts w:eastAsiaTheme="minorHAnsi"/>
          <w:sz w:val="28"/>
          <w:szCs w:val="28"/>
          <w:lang w:eastAsia="en-US"/>
        </w:rPr>
        <w:t xml:space="preserve"> подписываются исполнителем и начальником управления налоговой политики и прогнозирования доходов </w:t>
      </w:r>
      <w:r w:rsidR="0063255F">
        <w:rPr>
          <w:rFonts w:eastAsiaTheme="minorHAnsi"/>
          <w:sz w:val="28"/>
          <w:szCs w:val="28"/>
          <w:lang w:eastAsia="en-US"/>
        </w:rPr>
        <w:t>К</w:t>
      </w:r>
      <w:r w:rsidR="00597521">
        <w:rPr>
          <w:rFonts w:eastAsiaTheme="minorHAnsi"/>
          <w:sz w:val="28"/>
          <w:szCs w:val="28"/>
          <w:lang w:eastAsia="en-US"/>
        </w:rPr>
        <w:t>омитета и направляются в Центр.</w:t>
      </w:r>
    </w:p>
    <w:p w:rsidR="00624190" w:rsidRPr="00624190" w:rsidRDefault="00987CCE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624190" w:rsidRPr="00624190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624190" w:rsidRPr="00624190">
        <w:rPr>
          <w:rFonts w:eastAsiaTheme="minorHAnsi"/>
          <w:sz w:val="28"/>
          <w:szCs w:val="28"/>
          <w:lang w:eastAsia="en-US"/>
        </w:rPr>
        <w:t xml:space="preserve">В целях ведения кассового плана по коду </w:t>
      </w:r>
      <w:r>
        <w:rPr>
          <w:rFonts w:eastAsiaTheme="minorHAnsi"/>
          <w:sz w:val="28"/>
          <w:szCs w:val="28"/>
          <w:lang w:eastAsia="en-US"/>
        </w:rPr>
        <w:t>«</w:t>
      </w:r>
      <w:r w:rsidR="00624190" w:rsidRPr="00624190">
        <w:rPr>
          <w:rFonts w:eastAsiaTheme="minorHAnsi"/>
          <w:sz w:val="28"/>
          <w:szCs w:val="28"/>
          <w:lang w:eastAsia="en-US"/>
        </w:rPr>
        <w:t>Налоговые</w:t>
      </w:r>
      <w:r w:rsidR="00BA4BB4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624190" w:rsidRPr="00624190">
        <w:rPr>
          <w:rFonts w:eastAsiaTheme="minorHAnsi"/>
          <w:sz w:val="28"/>
          <w:szCs w:val="28"/>
          <w:lang w:eastAsia="en-US"/>
        </w:rPr>
        <w:t xml:space="preserve"> и неналоговые доходы</w:t>
      </w:r>
      <w:r>
        <w:rPr>
          <w:rFonts w:eastAsiaTheme="minorHAnsi"/>
          <w:sz w:val="28"/>
          <w:szCs w:val="28"/>
          <w:lang w:eastAsia="en-US"/>
        </w:rPr>
        <w:t>»</w:t>
      </w:r>
      <w:r w:rsidR="00624190" w:rsidRPr="00624190">
        <w:rPr>
          <w:rFonts w:eastAsiaTheme="minorHAnsi"/>
          <w:sz w:val="28"/>
          <w:szCs w:val="28"/>
          <w:lang w:eastAsia="en-US"/>
        </w:rPr>
        <w:t xml:space="preserve"> (подгруппы 101 </w:t>
      </w:r>
      <w:r w:rsidR="00EC0360">
        <w:rPr>
          <w:rFonts w:eastAsiaTheme="minorHAnsi"/>
          <w:sz w:val="28"/>
          <w:szCs w:val="28"/>
          <w:lang w:eastAsia="en-US"/>
        </w:rPr>
        <w:t>–</w:t>
      </w:r>
      <w:r w:rsidR="00624190" w:rsidRPr="00624190">
        <w:rPr>
          <w:rFonts w:eastAsiaTheme="minorHAnsi"/>
          <w:sz w:val="28"/>
          <w:szCs w:val="28"/>
          <w:lang w:eastAsia="en-US"/>
        </w:rPr>
        <w:t xml:space="preserve"> 117) главные администраторы доходов областного бюджета формируют уточненные сведения</w:t>
      </w:r>
      <w:r w:rsidR="00BA4BB4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624190" w:rsidRPr="00624190">
        <w:rPr>
          <w:rFonts w:eastAsiaTheme="minorHAnsi"/>
          <w:sz w:val="28"/>
          <w:szCs w:val="28"/>
          <w:lang w:eastAsia="en-US"/>
        </w:rPr>
        <w:t xml:space="preserve"> о помесячном распределении </w:t>
      </w:r>
      <w:proofErr w:type="spellStart"/>
      <w:r w:rsidR="00624190" w:rsidRPr="00624190">
        <w:rPr>
          <w:rFonts w:eastAsiaTheme="minorHAnsi"/>
          <w:sz w:val="28"/>
          <w:szCs w:val="28"/>
          <w:lang w:eastAsia="en-US"/>
        </w:rPr>
        <w:t>администрируемых</w:t>
      </w:r>
      <w:proofErr w:type="spellEnd"/>
      <w:r w:rsidR="00624190" w:rsidRPr="00624190">
        <w:rPr>
          <w:rFonts w:eastAsiaTheme="minorHAnsi"/>
          <w:sz w:val="28"/>
          <w:szCs w:val="28"/>
          <w:lang w:eastAsia="en-US"/>
        </w:rPr>
        <w:t xml:space="preserve"> ими поступлений соответствующих доходов в областной бюджет на текущий финансовый </w:t>
      </w:r>
      <w:r w:rsidR="00BA4BB4">
        <w:rPr>
          <w:rFonts w:eastAsiaTheme="minorHAnsi"/>
          <w:sz w:val="28"/>
          <w:szCs w:val="28"/>
          <w:lang w:eastAsia="en-US"/>
        </w:rPr>
        <w:t xml:space="preserve">    </w:t>
      </w:r>
      <w:r w:rsidR="00624190" w:rsidRPr="00624190">
        <w:rPr>
          <w:rFonts w:eastAsiaTheme="minorHAnsi"/>
          <w:sz w:val="28"/>
          <w:szCs w:val="28"/>
          <w:lang w:eastAsia="en-US"/>
        </w:rPr>
        <w:t xml:space="preserve">год и представляют в </w:t>
      </w:r>
      <w:r w:rsidR="0063255F">
        <w:rPr>
          <w:rFonts w:eastAsiaTheme="minorHAnsi"/>
          <w:sz w:val="28"/>
          <w:szCs w:val="28"/>
          <w:lang w:eastAsia="en-US"/>
        </w:rPr>
        <w:t>К</w:t>
      </w:r>
      <w:r w:rsidR="00624190" w:rsidRPr="00624190">
        <w:rPr>
          <w:rFonts w:eastAsiaTheme="minorHAnsi"/>
          <w:sz w:val="28"/>
          <w:szCs w:val="28"/>
          <w:lang w:eastAsia="en-US"/>
        </w:rPr>
        <w:t xml:space="preserve">омитет по </w:t>
      </w:r>
      <w:hyperlink r:id="rId12" w:history="1">
        <w:r w:rsidR="00624190" w:rsidRPr="00BA4BB4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="00624190" w:rsidRPr="00624190">
        <w:rPr>
          <w:rFonts w:eastAsiaTheme="minorHAnsi"/>
          <w:sz w:val="28"/>
          <w:szCs w:val="28"/>
          <w:lang w:eastAsia="en-US"/>
        </w:rPr>
        <w:t xml:space="preserve"> согласно приложению</w:t>
      </w:r>
      <w:r w:rsidR="00BA4BB4"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624190" w:rsidRPr="0062419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="00624190" w:rsidRPr="00624190">
        <w:rPr>
          <w:rFonts w:eastAsiaTheme="minorHAnsi"/>
          <w:sz w:val="28"/>
          <w:szCs w:val="28"/>
          <w:lang w:eastAsia="en-US"/>
        </w:rPr>
        <w:t xml:space="preserve"> 1 к настоящему Порядку не реже одного раза в квартал, не позднее 15-го числа последнего</w:t>
      </w:r>
      <w:proofErr w:type="gramEnd"/>
      <w:r w:rsidR="00624190" w:rsidRPr="00624190">
        <w:rPr>
          <w:rFonts w:eastAsiaTheme="minorHAnsi"/>
          <w:sz w:val="28"/>
          <w:szCs w:val="28"/>
          <w:lang w:eastAsia="en-US"/>
        </w:rPr>
        <w:t xml:space="preserve"> месяца текущего квартала.</w:t>
      </w:r>
    </w:p>
    <w:p w:rsidR="00624190" w:rsidRPr="0062419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24190">
        <w:rPr>
          <w:rFonts w:eastAsiaTheme="minorHAnsi"/>
          <w:sz w:val="28"/>
          <w:szCs w:val="28"/>
          <w:lang w:eastAsia="en-US"/>
        </w:rPr>
        <w:t>В случае отклонения фактических поступлений по данному виду доходов областного бюджета в отчетном периоде (на квартальную дату)</w:t>
      </w:r>
      <w:r w:rsidR="00BA4BB4">
        <w:rPr>
          <w:rFonts w:eastAsiaTheme="minorHAnsi"/>
          <w:sz w:val="28"/>
          <w:szCs w:val="28"/>
          <w:lang w:eastAsia="en-US"/>
        </w:rPr>
        <w:t xml:space="preserve">      </w:t>
      </w:r>
      <w:r w:rsidRPr="00624190">
        <w:rPr>
          <w:rFonts w:eastAsiaTheme="minorHAnsi"/>
          <w:sz w:val="28"/>
          <w:szCs w:val="28"/>
          <w:lang w:eastAsia="en-US"/>
        </w:rPr>
        <w:t xml:space="preserve"> от соответствующего показателя помесячного распределения доходов областного бюджета на текущий финансовый год на величину более чем </w:t>
      </w:r>
      <w:r w:rsidR="00BA4BB4">
        <w:rPr>
          <w:rFonts w:eastAsiaTheme="minorHAnsi"/>
          <w:sz w:val="28"/>
          <w:szCs w:val="28"/>
          <w:lang w:eastAsia="en-US"/>
        </w:rPr>
        <w:t xml:space="preserve">     </w:t>
      </w:r>
      <w:r w:rsidRPr="00624190">
        <w:rPr>
          <w:rFonts w:eastAsiaTheme="minorHAnsi"/>
          <w:sz w:val="28"/>
          <w:szCs w:val="28"/>
          <w:lang w:eastAsia="en-US"/>
        </w:rPr>
        <w:t xml:space="preserve">15 процентов от указанного показателя, соответствующий главный администратор доходов областного бюджета представляет в </w:t>
      </w:r>
      <w:r w:rsidR="0063255F">
        <w:rPr>
          <w:rFonts w:eastAsiaTheme="minorHAnsi"/>
          <w:sz w:val="28"/>
          <w:szCs w:val="28"/>
          <w:lang w:eastAsia="en-US"/>
        </w:rPr>
        <w:t>К</w:t>
      </w:r>
      <w:r w:rsidRPr="00624190">
        <w:rPr>
          <w:rFonts w:eastAsiaTheme="minorHAnsi"/>
          <w:sz w:val="28"/>
          <w:szCs w:val="28"/>
          <w:lang w:eastAsia="en-US"/>
        </w:rPr>
        <w:t>омитет пояснительную записку с отражением причин указанного отклонения</w:t>
      </w:r>
      <w:r w:rsidR="00BA4BB4">
        <w:rPr>
          <w:rFonts w:eastAsiaTheme="minorHAnsi"/>
          <w:sz w:val="28"/>
          <w:szCs w:val="28"/>
          <w:lang w:eastAsia="en-US"/>
        </w:rPr>
        <w:t xml:space="preserve">          </w:t>
      </w:r>
      <w:r w:rsidRPr="00624190">
        <w:rPr>
          <w:rFonts w:eastAsiaTheme="minorHAnsi"/>
          <w:sz w:val="28"/>
          <w:szCs w:val="28"/>
          <w:lang w:eastAsia="en-US"/>
        </w:rPr>
        <w:t xml:space="preserve"> не позднее 12-го числа месяца, следующего</w:t>
      </w:r>
      <w:proofErr w:type="gramEnd"/>
      <w:r w:rsidRPr="00624190">
        <w:rPr>
          <w:rFonts w:eastAsiaTheme="minorHAnsi"/>
          <w:sz w:val="28"/>
          <w:szCs w:val="28"/>
          <w:lang w:eastAsia="en-US"/>
        </w:rPr>
        <w:t xml:space="preserve"> за отчетным кварталом.</w:t>
      </w:r>
    </w:p>
    <w:p w:rsidR="00987CCE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 xml:space="preserve">Управление налоговой политики и прогнозирования доходов </w:t>
      </w:r>
      <w:r w:rsidR="0063255F">
        <w:rPr>
          <w:rFonts w:eastAsiaTheme="minorHAnsi"/>
          <w:sz w:val="28"/>
          <w:szCs w:val="28"/>
          <w:lang w:eastAsia="en-US"/>
        </w:rPr>
        <w:t>К</w:t>
      </w:r>
      <w:r w:rsidRPr="00624190">
        <w:rPr>
          <w:rFonts w:eastAsiaTheme="minorHAnsi"/>
          <w:sz w:val="28"/>
          <w:szCs w:val="28"/>
          <w:lang w:eastAsia="en-US"/>
        </w:rPr>
        <w:t xml:space="preserve">омитета с учетом сведений главных администраторов доходов областного бюджета </w:t>
      </w:r>
      <w:r w:rsidR="00BA4BB4">
        <w:rPr>
          <w:rFonts w:eastAsiaTheme="minorHAnsi"/>
          <w:sz w:val="28"/>
          <w:szCs w:val="28"/>
          <w:lang w:eastAsia="en-US"/>
        </w:rPr>
        <w:t xml:space="preserve">   </w:t>
      </w:r>
      <w:r w:rsidRPr="00624190">
        <w:rPr>
          <w:rFonts w:eastAsiaTheme="minorHAnsi"/>
          <w:sz w:val="28"/>
          <w:szCs w:val="28"/>
          <w:lang w:eastAsia="en-US"/>
        </w:rPr>
        <w:t>и расчетов специалистов управления формирует, в случае необходимости,</w:t>
      </w:r>
      <w:r w:rsidR="00CB6BE1" w:rsidRPr="00CB6BE1">
        <w:rPr>
          <w:rFonts w:eastAsiaTheme="minorHAnsi"/>
          <w:sz w:val="28"/>
          <w:szCs w:val="28"/>
          <w:lang w:eastAsia="en-US"/>
        </w:rPr>
        <w:t xml:space="preserve">   </w:t>
      </w:r>
      <w:r w:rsidRPr="00624190">
        <w:rPr>
          <w:rFonts w:eastAsiaTheme="minorHAnsi"/>
          <w:sz w:val="28"/>
          <w:szCs w:val="28"/>
          <w:lang w:eastAsia="en-US"/>
        </w:rPr>
        <w:t xml:space="preserve"> не позднее 20-го числа последнего месяца текущего квартала Сведения </w:t>
      </w:r>
      <w:proofErr w:type="gramStart"/>
      <w:r w:rsidRPr="00624190">
        <w:rPr>
          <w:rFonts w:eastAsiaTheme="minorHAnsi"/>
          <w:sz w:val="28"/>
          <w:szCs w:val="28"/>
          <w:lang w:eastAsia="en-US"/>
        </w:rPr>
        <w:t>ГАД</w:t>
      </w:r>
      <w:proofErr w:type="gramEnd"/>
      <w:r w:rsidR="00BA4BB4">
        <w:rPr>
          <w:rFonts w:eastAsiaTheme="minorHAnsi"/>
          <w:sz w:val="28"/>
          <w:szCs w:val="28"/>
          <w:lang w:eastAsia="en-US"/>
        </w:rPr>
        <w:t xml:space="preserve">   </w:t>
      </w:r>
      <w:r w:rsidRPr="00624190">
        <w:rPr>
          <w:rFonts w:eastAsiaTheme="minorHAnsi"/>
          <w:sz w:val="28"/>
          <w:szCs w:val="28"/>
          <w:lang w:eastAsia="en-US"/>
        </w:rPr>
        <w:t xml:space="preserve"> об изменении показателей кассового плана по доходам по коду </w:t>
      </w:r>
      <w:r w:rsidR="00987CCE">
        <w:rPr>
          <w:rFonts w:eastAsiaTheme="minorHAnsi"/>
          <w:sz w:val="28"/>
          <w:szCs w:val="28"/>
          <w:lang w:eastAsia="en-US"/>
        </w:rPr>
        <w:t>«</w:t>
      </w:r>
      <w:r w:rsidRPr="00624190">
        <w:rPr>
          <w:rFonts w:eastAsiaTheme="minorHAnsi"/>
          <w:sz w:val="28"/>
          <w:szCs w:val="28"/>
          <w:lang w:eastAsia="en-US"/>
        </w:rPr>
        <w:t>Налоговые</w:t>
      </w:r>
      <w:r w:rsidR="00BA4BB4">
        <w:rPr>
          <w:rFonts w:eastAsiaTheme="minorHAnsi"/>
          <w:sz w:val="28"/>
          <w:szCs w:val="28"/>
          <w:lang w:eastAsia="en-US"/>
        </w:rPr>
        <w:t xml:space="preserve">  </w:t>
      </w:r>
      <w:r w:rsidRPr="00624190">
        <w:rPr>
          <w:rFonts w:eastAsiaTheme="minorHAnsi"/>
          <w:sz w:val="28"/>
          <w:szCs w:val="28"/>
          <w:lang w:eastAsia="en-US"/>
        </w:rPr>
        <w:t xml:space="preserve"> и неналоговые доходы</w:t>
      </w:r>
      <w:r w:rsidR="00987CCE">
        <w:rPr>
          <w:rFonts w:eastAsiaTheme="minorHAnsi"/>
          <w:sz w:val="28"/>
          <w:szCs w:val="28"/>
          <w:lang w:eastAsia="en-US"/>
        </w:rPr>
        <w:t xml:space="preserve">» </w:t>
      </w:r>
      <w:r w:rsidRPr="00624190">
        <w:rPr>
          <w:rFonts w:eastAsiaTheme="minorHAnsi"/>
          <w:sz w:val="28"/>
          <w:szCs w:val="28"/>
          <w:lang w:eastAsia="en-US"/>
        </w:rPr>
        <w:t xml:space="preserve">(подгруппы 101 </w:t>
      </w:r>
      <w:r w:rsidR="00EC0360">
        <w:rPr>
          <w:rFonts w:eastAsiaTheme="minorHAnsi"/>
          <w:sz w:val="28"/>
          <w:szCs w:val="28"/>
          <w:lang w:eastAsia="en-US"/>
        </w:rPr>
        <w:t>–</w:t>
      </w:r>
      <w:r w:rsidRPr="00624190">
        <w:rPr>
          <w:rFonts w:eastAsiaTheme="minorHAnsi"/>
          <w:sz w:val="28"/>
          <w:szCs w:val="28"/>
          <w:lang w:eastAsia="en-US"/>
        </w:rPr>
        <w:t xml:space="preserve"> 117). </w:t>
      </w:r>
      <w:r w:rsidR="00987CCE">
        <w:rPr>
          <w:rFonts w:eastAsiaTheme="minorHAnsi"/>
          <w:sz w:val="28"/>
          <w:szCs w:val="28"/>
          <w:lang w:eastAsia="en-US"/>
        </w:rPr>
        <w:t xml:space="preserve">Сведения </w:t>
      </w:r>
      <w:proofErr w:type="gramStart"/>
      <w:r w:rsidR="00987CCE">
        <w:rPr>
          <w:rFonts w:eastAsiaTheme="minorHAnsi"/>
          <w:sz w:val="28"/>
          <w:szCs w:val="28"/>
          <w:lang w:eastAsia="en-US"/>
        </w:rPr>
        <w:t>ГАД</w:t>
      </w:r>
      <w:proofErr w:type="gramEnd"/>
      <w:r w:rsidR="00987CCE">
        <w:rPr>
          <w:rFonts w:eastAsiaTheme="minorHAnsi"/>
          <w:sz w:val="28"/>
          <w:szCs w:val="28"/>
          <w:lang w:eastAsia="en-US"/>
        </w:rPr>
        <w:t xml:space="preserve"> </w:t>
      </w:r>
      <w:r w:rsidR="00987CCE">
        <w:rPr>
          <w:rFonts w:eastAsiaTheme="minorHAnsi"/>
          <w:sz w:val="28"/>
          <w:szCs w:val="28"/>
          <w:lang w:eastAsia="en-US"/>
        </w:rPr>
        <w:lastRenderedPageBreak/>
        <w:t xml:space="preserve">подписываются исполнителем и начальником управления налоговой политики и прогнозирования доходов </w:t>
      </w:r>
      <w:r w:rsidR="0063255F">
        <w:rPr>
          <w:rFonts w:eastAsiaTheme="minorHAnsi"/>
          <w:sz w:val="28"/>
          <w:szCs w:val="28"/>
          <w:lang w:eastAsia="en-US"/>
        </w:rPr>
        <w:t>К</w:t>
      </w:r>
      <w:r w:rsidR="00987CCE">
        <w:rPr>
          <w:rFonts w:eastAsiaTheme="minorHAnsi"/>
          <w:sz w:val="28"/>
          <w:szCs w:val="28"/>
          <w:lang w:eastAsia="en-US"/>
        </w:rPr>
        <w:t>омитета и направляются в Центр.</w:t>
      </w:r>
    </w:p>
    <w:p w:rsidR="00987CCE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>1</w:t>
      </w:r>
      <w:r w:rsidR="00987CCE">
        <w:rPr>
          <w:rFonts w:eastAsiaTheme="minorHAnsi"/>
          <w:sz w:val="28"/>
          <w:szCs w:val="28"/>
          <w:lang w:eastAsia="en-US"/>
        </w:rPr>
        <w:t>4</w:t>
      </w:r>
      <w:r w:rsidRPr="00624190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624190">
        <w:rPr>
          <w:rFonts w:eastAsiaTheme="minorHAnsi"/>
          <w:sz w:val="28"/>
          <w:szCs w:val="28"/>
          <w:lang w:eastAsia="en-US"/>
        </w:rPr>
        <w:t xml:space="preserve">Управление налоговой политики и прогнозирования доходов </w:t>
      </w:r>
      <w:r w:rsidR="0063255F">
        <w:rPr>
          <w:rFonts w:eastAsiaTheme="minorHAnsi"/>
          <w:sz w:val="28"/>
          <w:szCs w:val="28"/>
          <w:lang w:eastAsia="en-US"/>
        </w:rPr>
        <w:t>К</w:t>
      </w:r>
      <w:r w:rsidRPr="00624190">
        <w:rPr>
          <w:rFonts w:eastAsiaTheme="minorHAnsi"/>
          <w:sz w:val="28"/>
          <w:szCs w:val="28"/>
          <w:lang w:eastAsia="en-US"/>
        </w:rPr>
        <w:t xml:space="preserve">омитета в случае принятия закона Курской области о внесении изменений </w:t>
      </w:r>
      <w:r w:rsidR="00BA4BB4">
        <w:rPr>
          <w:rFonts w:eastAsiaTheme="minorHAnsi"/>
          <w:sz w:val="28"/>
          <w:szCs w:val="28"/>
          <w:lang w:eastAsia="en-US"/>
        </w:rPr>
        <w:t xml:space="preserve">  </w:t>
      </w:r>
      <w:r w:rsidRPr="00624190">
        <w:rPr>
          <w:rFonts w:eastAsiaTheme="minorHAnsi"/>
          <w:sz w:val="28"/>
          <w:szCs w:val="28"/>
          <w:lang w:eastAsia="en-US"/>
        </w:rPr>
        <w:t xml:space="preserve">и дополнений в закон Курской области об областном бюджете на текущий финансовый год и на плановый период в недельный срок с даты вступления его в силу при необходимости формирует Сведения ГАД об изменении показателей кассового плана по доходам по коду </w:t>
      </w:r>
      <w:r w:rsidR="00987CCE">
        <w:rPr>
          <w:rFonts w:eastAsiaTheme="minorHAnsi"/>
          <w:sz w:val="28"/>
          <w:szCs w:val="28"/>
          <w:lang w:eastAsia="en-US"/>
        </w:rPr>
        <w:t>«</w:t>
      </w:r>
      <w:r w:rsidRPr="00624190">
        <w:rPr>
          <w:rFonts w:eastAsiaTheme="minorHAnsi"/>
          <w:sz w:val="28"/>
          <w:szCs w:val="28"/>
          <w:lang w:eastAsia="en-US"/>
        </w:rPr>
        <w:t>Налоговые и неналоговые доходы</w:t>
      </w:r>
      <w:proofErr w:type="gramEnd"/>
      <w:r w:rsidR="00987CCE">
        <w:rPr>
          <w:rFonts w:eastAsiaTheme="minorHAnsi"/>
          <w:sz w:val="28"/>
          <w:szCs w:val="28"/>
          <w:lang w:eastAsia="en-US"/>
        </w:rPr>
        <w:t>»</w:t>
      </w:r>
      <w:r w:rsidRPr="00624190">
        <w:rPr>
          <w:rFonts w:eastAsiaTheme="minorHAnsi"/>
          <w:sz w:val="28"/>
          <w:szCs w:val="28"/>
          <w:lang w:eastAsia="en-US"/>
        </w:rPr>
        <w:t xml:space="preserve"> (подгруппы 101 </w:t>
      </w:r>
      <w:r w:rsidR="00EC0360">
        <w:rPr>
          <w:rFonts w:eastAsiaTheme="minorHAnsi"/>
          <w:sz w:val="28"/>
          <w:szCs w:val="28"/>
          <w:lang w:eastAsia="en-US"/>
        </w:rPr>
        <w:t>–</w:t>
      </w:r>
      <w:r w:rsidRPr="00624190">
        <w:rPr>
          <w:rFonts w:eastAsiaTheme="minorHAnsi"/>
          <w:sz w:val="28"/>
          <w:szCs w:val="28"/>
          <w:lang w:eastAsia="en-US"/>
        </w:rPr>
        <w:t xml:space="preserve"> 117). </w:t>
      </w:r>
      <w:r w:rsidR="00987CCE">
        <w:rPr>
          <w:rFonts w:eastAsiaTheme="minorHAnsi"/>
          <w:sz w:val="28"/>
          <w:szCs w:val="28"/>
          <w:lang w:eastAsia="en-US"/>
        </w:rPr>
        <w:t xml:space="preserve">Сведения </w:t>
      </w:r>
      <w:proofErr w:type="gramStart"/>
      <w:r w:rsidR="00987CCE">
        <w:rPr>
          <w:rFonts w:eastAsiaTheme="minorHAnsi"/>
          <w:sz w:val="28"/>
          <w:szCs w:val="28"/>
          <w:lang w:eastAsia="en-US"/>
        </w:rPr>
        <w:t>ГАД</w:t>
      </w:r>
      <w:proofErr w:type="gramEnd"/>
      <w:r w:rsidR="00987CCE">
        <w:rPr>
          <w:rFonts w:eastAsiaTheme="minorHAnsi"/>
          <w:sz w:val="28"/>
          <w:szCs w:val="28"/>
          <w:lang w:eastAsia="en-US"/>
        </w:rPr>
        <w:t xml:space="preserve"> подписываются исполнителем и начальником управления налоговой политики </w:t>
      </w:r>
      <w:r w:rsidR="00BA4BB4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987CCE">
        <w:rPr>
          <w:rFonts w:eastAsiaTheme="minorHAnsi"/>
          <w:sz w:val="28"/>
          <w:szCs w:val="28"/>
          <w:lang w:eastAsia="en-US"/>
        </w:rPr>
        <w:t xml:space="preserve">и прогнозирования доходов </w:t>
      </w:r>
      <w:r w:rsidR="0063255F">
        <w:rPr>
          <w:rFonts w:eastAsiaTheme="minorHAnsi"/>
          <w:sz w:val="28"/>
          <w:szCs w:val="28"/>
          <w:lang w:eastAsia="en-US"/>
        </w:rPr>
        <w:t>К</w:t>
      </w:r>
      <w:r w:rsidR="00987CCE">
        <w:rPr>
          <w:rFonts w:eastAsiaTheme="minorHAnsi"/>
          <w:sz w:val="28"/>
          <w:szCs w:val="28"/>
          <w:lang w:eastAsia="en-US"/>
        </w:rPr>
        <w:t>омитета и направляются в Центр.</w:t>
      </w:r>
    </w:p>
    <w:p w:rsidR="00624190" w:rsidRPr="0062419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>1</w:t>
      </w:r>
      <w:r w:rsidR="007F361A">
        <w:rPr>
          <w:rFonts w:eastAsiaTheme="minorHAnsi"/>
          <w:sz w:val="28"/>
          <w:szCs w:val="28"/>
          <w:lang w:eastAsia="en-US"/>
        </w:rPr>
        <w:t>5</w:t>
      </w:r>
      <w:r w:rsidRPr="00624190">
        <w:rPr>
          <w:rFonts w:eastAsiaTheme="minorHAnsi"/>
          <w:sz w:val="28"/>
          <w:szCs w:val="28"/>
          <w:lang w:eastAsia="en-US"/>
        </w:rPr>
        <w:t xml:space="preserve">. В целях составления кассового плана Сведения </w:t>
      </w:r>
      <w:proofErr w:type="gramStart"/>
      <w:r w:rsidRPr="00624190">
        <w:rPr>
          <w:rFonts w:eastAsiaTheme="minorHAnsi"/>
          <w:sz w:val="28"/>
          <w:szCs w:val="28"/>
          <w:lang w:eastAsia="en-US"/>
        </w:rPr>
        <w:t>ГАД</w:t>
      </w:r>
      <w:proofErr w:type="gramEnd"/>
      <w:r w:rsidRPr="00624190">
        <w:rPr>
          <w:rFonts w:eastAsiaTheme="minorHAnsi"/>
          <w:sz w:val="28"/>
          <w:szCs w:val="28"/>
          <w:lang w:eastAsia="en-US"/>
        </w:rPr>
        <w:t xml:space="preserve"> по кодам </w:t>
      </w:r>
      <w:r w:rsidR="007C7012">
        <w:rPr>
          <w:rFonts w:eastAsiaTheme="minorHAnsi"/>
          <w:sz w:val="28"/>
          <w:szCs w:val="28"/>
          <w:lang w:eastAsia="en-US"/>
        </w:rPr>
        <w:t>«</w:t>
      </w:r>
      <w:r w:rsidRPr="00624190">
        <w:rPr>
          <w:rFonts w:eastAsiaTheme="minorHAnsi"/>
          <w:sz w:val="28"/>
          <w:szCs w:val="28"/>
          <w:lang w:eastAsia="en-US"/>
        </w:rPr>
        <w:t>Безвозмездные поступления от других бюджетов бюджетной системы Российской Федерации</w:t>
      </w:r>
      <w:r w:rsidR="007C7012">
        <w:rPr>
          <w:rFonts w:eastAsiaTheme="minorHAnsi"/>
          <w:sz w:val="28"/>
          <w:szCs w:val="28"/>
          <w:lang w:eastAsia="en-US"/>
        </w:rPr>
        <w:t>»</w:t>
      </w:r>
      <w:r w:rsidRPr="00624190">
        <w:rPr>
          <w:rFonts w:eastAsiaTheme="minorHAnsi"/>
          <w:sz w:val="28"/>
          <w:szCs w:val="28"/>
          <w:lang w:eastAsia="en-US"/>
        </w:rPr>
        <w:t xml:space="preserve">, </w:t>
      </w:r>
      <w:r w:rsidR="007C7012">
        <w:rPr>
          <w:rFonts w:eastAsiaTheme="minorHAnsi"/>
          <w:sz w:val="28"/>
          <w:szCs w:val="28"/>
          <w:lang w:eastAsia="en-US"/>
        </w:rPr>
        <w:t>«</w:t>
      </w:r>
      <w:r w:rsidRPr="00624190">
        <w:rPr>
          <w:rFonts w:eastAsiaTheme="minorHAnsi"/>
          <w:sz w:val="28"/>
          <w:szCs w:val="28"/>
          <w:lang w:eastAsia="en-US"/>
        </w:rPr>
        <w:t>Безвозмездные поступления от государственных (муниципальных) организаций</w:t>
      </w:r>
      <w:r w:rsidR="007C7012">
        <w:rPr>
          <w:rFonts w:eastAsiaTheme="minorHAnsi"/>
          <w:sz w:val="28"/>
          <w:szCs w:val="28"/>
          <w:lang w:eastAsia="en-US"/>
        </w:rPr>
        <w:t>»</w:t>
      </w:r>
      <w:r w:rsidRPr="00624190">
        <w:rPr>
          <w:rFonts w:eastAsiaTheme="minorHAnsi"/>
          <w:sz w:val="28"/>
          <w:szCs w:val="28"/>
          <w:lang w:eastAsia="en-US"/>
        </w:rPr>
        <w:t xml:space="preserve"> формируются </w:t>
      </w:r>
      <w:r w:rsidR="007C7012">
        <w:rPr>
          <w:rFonts w:eastAsiaTheme="minorHAnsi"/>
          <w:sz w:val="28"/>
          <w:szCs w:val="28"/>
          <w:lang w:eastAsia="en-US"/>
        </w:rPr>
        <w:t>Центром</w:t>
      </w:r>
      <w:r w:rsidRPr="00624190">
        <w:rPr>
          <w:rFonts w:eastAsiaTheme="minorHAnsi"/>
          <w:sz w:val="28"/>
          <w:szCs w:val="28"/>
          <w:lang w:eastAsia="en-US"/>
        </w:rPr>
        <w:t>.</w:t>
      </w:r>
    </w:p>
    <w:p w:rsidR="00624190" w:rsidRPr="0062419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 xml:space="preserve">К Сведениям </w:t>
      </w:r>
      <w:proofErr w:type="gramStart"/>
      <w:r w:rsidRPr="00624190">
        <w:rPr>
          <w:rFonts w:eastAsiaTheme="minorHAnsi"/>
          <w:sz w:val="28"/>
          <w:szCs w:val="28"/>
          <w:lang w:eastAsia="en-US"/>
        </w:rPr>
        <w:t>ГАД</w:t>
      </w:r>
      <w:proofErr w:type="gramEnd"/>
      <w:r w:rsidRPr="00624190">
        <w:rPr>
          <w:rFonts w:eastAsiaTheme="minorHAnsi"/>
          <w:sz w:val="28"/>
          <w:szCs w:val="28"/>
          <w:lang w:eastAsia="en-US"/>
        </w:rPr>
        <w:t xml:space="preserve"> прикрепляются Перечень главных администраторов доходов областного бюджета и Прогнозируемое поступление доходов </w:t>
      </w:r>
      <w:r w:rsidR="00BA4BB4">
        <w:rPr>
          <w:rFonts w:eastAsiaTheme="minorHAnsi"/>
          <w:sz w:val="28"/>
          <w:szCs w:val="28"/>
          <w:lang w:eastAsia="en-US"/>
        </w:rPr>
        <w:t xml:space="preserve">            </w:t>
      </w:r>
      <w:r w:rsidRPr="00624190">
        <w:rPr>
          <w:rFonts w:eastAsiaTheme="minorHAnsi"/>
          <w:sz w:val="28"/>
          <w:szCs w:val="28"/>
          <w:lang w:eastAsia="en-US"/>
        </w:rPr>
        <w:t>в областной бюджет в форме электронной копии, созданной посредством сканирования.</w:t>
      </w:r>
    </w:p>
    <w:p w:rsidR="00624190" w:rsidRPr="0062419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 xml:space="preserve">Сведения </w:t>
      </w:r>
      <w:proofErr w:type="gramStart"/>
      <w:r w:rsidRPr="00624190">
        <w:rPr>
          <w:rFonts w:eastAsiaTheme="minorHAnsi"/>
          <w:sz w:val="28"/>
          <w:szCs w:val="28"/>
          <w:lang w:eastAsia="en-US"/>
        </w:rPr>
        <w:t>ГАД</w:t>
      </w:r>
      <w:proofErr w:type="gramEnd"/>
      <w:r w:rsidRPr="00624190">
        <w:rPr>
          <w:rFonts w:eastAsiaTheme="minorHAnsi"/>
          <w:sz w:val="28"/>
          <w:szCs w:val="28"/>
          <w:lang w:eastAsia="en-US"/>
        </w:rPr>
        <w:t xml:space="preserve"> по кодам </w:t>
      </w:r>
      <w:r w:rsidR="007C7012">
        <w:rPr>
          <w:rFonts w:eastAsiaTheme="minorHAnsi"/>
          <w:sz w:val="28"/>
          <w:szCs w:val="28"/>
          <w:lang w:eastAsia="en-US"/>
        </w:rPr>
        <w:t>«</w:t>
      </w:r>
      <w:r w:rsidRPr="00624190">
        <w:rPr>
          <w:rFonts w:eastAsiaTheme="minorHAnsi"/>
          <w:sz w:val="28"/>
          <w:szCs w:val="28"/>
          <w:lang w:eastAsia="en-US"/>
        </w:rPr>
        <w:t>Безвозмездные поступления от других бюджетов бюджетной системы Российской Федерации</w:t>
      </w:r>
      <w:r w:rsidR="007C7012">
        <w:rPr>
          <w:rFonts w:eastAsiaTheme="minorHAnsi"/>
          <w:sz w:val="28"/>
          <w:szCs w:val="28"/>
          <w:lang w:eastAsia="en-US"/>
        </w:rPr>
        <w:t>»</w:t>
      </w:r>
      <w:r w:rsidRPr="00624190">
        <w:rPr>
          <w:rFonts w:eastAsiaTheme="minorHAnsi"/>
          <w:sz w:val="28"/>
          <w:szCs w:val="28"/>
          <w:lang w:eastAsia="en-US"/>
        </w:rPr>
        <w:t xml:space="preserve">, </w:t>
      </w:r>
      <w:r w:rsidR="007C7012">
        <w:rPr>
          <w:rFonts w:eastAsiaTheme="minorHAnsi"/>
          <w:sz w:val="28"/>
          <w:szCs w:val="28"/>
          <w:lang w:eastAsia="en-US"/>
        </w:rPr>
        <w:t>«</w:t>
      </w:r>
      <w:r w:rsidRPr="00624190">
        <w:rPr>
          <w:rFonts w:eastAsiaTheme="minorHAnsi"/>
          <w:sz w:val="28"/>
          <w:szCs w:val="28"/>
          <w:lang w:eastAsia="en-US"/>
        </w:rPr>
        <w:t>Безвозмездные поступления от государственных (муниципальных) организаций</w:t>
      </w:r>
      <w:r w:rsidR="007C7012">
        <w:rPr>
          <w:rFonts w:eastAsiaTheme="minorHAnsi"/>
          <w:sz w:val="28"/>
          <w:szCs w:val="28"/>
          <w:lang w:eastAsia="en-US"/>
        </w:rPr>
        <w:t>»</w:t>
      </w:r>
      <w:r w:rsidRPr="00624190">
        <w:rPr>
          <w:rFonts w:eastAsiaTheme="minorHAnsi"/>
          <w:sz w:val="28"/>
          <w:szCs w:val="28"/>
          <w:lang w:eastAsia="en-US"/>
        </w:rPr>
        <w:t xml:space="preserve"> формируются на декабрь месяц за исключением дотаций.</w:t>
      </w:r>
    </w:p>
    <w:p w:rsidR="0062419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>1</w:t>
      </w:r>
      <w:r w:rsidR="005D6B30">
        <w:rPr>
          <w:rFonts w:eastAsiaTheme="minorHAnsi"/>
          <w:sz w:val="28"/>
          <w:szCs w:val="28"/>
          <w:lang w:eastAsia="en-US"/>
        </w:rPr>
        <w:t>6</w:t>
      </w:r>
      <w:r w:rsidRPr="00624190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7E455B" w:rsidRPr="00624190">
        <w:rPr>
          <w:rFonts w:eastAsiaTheme="minorHAnsi"/>
          <w:sz w:val="28"/>
          <w:szCs w:val="28"/>
          <w:lang w:eastAsia="en-US"/>
        </w:rPr>
        <w:t>В случае поступления</w:t>
      </w:r>
      <w:r w:rsidR="00011E0E">
        <w:rPr>
          <w:rFonts w:eastAsiaTheme="minorHAnsi"/>
          <w:sz w:val="28"/>
          <w:szCs w:val="28"/>
          <w:lang w:eastAsia="en-US"/>
        </w:rPr>
        <w:t xml:space="preserve"> на единый счет бюджета</w:t>
      </w:r>
      <w:r w:rsidR="007E455B" w:rsidRPr="00624190">
        <w:rPr>
          <w:rFonts w:eastAsiaTheme="minorHAnsi"/>
          <w:sz w:val="28"/>
          <w:szCs w:val="28"/>
          <w:lang w:eastAsia="en-US"/>
        </w:rPr>
        <w:t xml:space="preserve"> </w:t>
      </w:r>
      <w:r w:rsidR="007E455B">
        <w:rPr>
          <w:rFonts w:eastAsiaTheme="minorHAnsi"/>
          <w:sz w:val="28"/>
          <w:szCs w:val="28"/>
          <w:lang w:eastAsia="en-US"/>
        </w:rPr>
        <w:t xml:space="preserve">доходов </w:t>
      </w:r>
      <w:r w:rsidRPr="00624190">
        <w:rPr>
          <w:rFonts w:eastAsiaTheme="minorHAnsi"/>
          <w:sz w:val="28"/>
          <w:szCs w:val="28"/>
          <w:lang w:eastAsia="en-US"/>
        </w:rPr>
        <w:t xml:space="preserve">по кодам </w:t>
      </w:r>
      <w:r w:rsidR="00DB2753">
        <w:rPr>
          <w:rFonts w:eastAsiaTheme="minorHAnsi"/>
          <w:sz w:val="28"/>
          <w:szCs w:val="28"/>
          <w:lang w:eastAsia="en-US"/>
        </w:rPr>
        <w:t>«</w:t>
      </w:r>
      <w:r w:rsidRPr="00624190">
        <w:rPr>
          <w:rFonts w:eastAsiaTheme="minorHAnsi"/>
          <w:sz w:val="28"/>
          <w:szCs w:val="28"/>
          <w:lang w:eastAsia="en-US"/>
        </w:rPr>
        <w:t>Безвозмездные поступления от других бюджетов бюджетной системы Российской Федерации</w:t>
      </w:r>
      <w:r w:rsidR="00DB2753">
        <w:rPr>
          <w:rFonts w:eastAsiaTheme="minorHAnsi"/>
          <w:sz w:val="28"/>
          <w:szCs w:val="28"/>
          <w:lang w:eastAsia="en-US"/>
        </w:rPr>
        <w:t>»</w:t>
      </w:r>
      <w:r w:rsidRPr="00624190">
        <w:rPr>
          <w:rFonts w:eastAsiaTheme="minorHAnsi"/>
          <w:sz w:val="28"/>
          <w:szCs w:val="28"/>
          <w:lang w:eastAsia="en-US"/>
        </w:rPr>
        <w:t xml:space="preserve">, </w:t>
      </w:r>
      <w:r w:rsidR="00DB2753">
        <w:rPr>
          <w:rFonts w:eastAsiaTheme="minorHAnsi"/>
          <w:sz w:val="28"/>
          <w:szCs w:val="28"/>
          <w:lang w:eastAsia="en-US"/>
        </w:rPr>
        <w:t>«</w:t>
      </w:r>
      <w:r w:rsidRPr="00624190">
        <w:rPr>
          <w:rFonts w:eastAsiaTheme="minorHAnsi"/>
          <w:sz w:val="28"/>
          <w:szCs w:val="28"/>
          <w:lang w:eastAsia="en-US"/>
        </w:rPr>
        <w:t>Безвозмездные поступления от государственных (муниципальных) организаций</w:t>
      </w:r>
      <w:r w:rsidR="00DB2753">
        <w:rPr>
          <w:rFonts w:eastAsiaTheme="minorHAnsi"/>
          <w:sz w:val="28"/>
          <w:szCs w:val="28"/>
          <w:lang w:eastAsia="en-US"/>
        </w:rPr>
        <w:t>»</w:t>
      </w:r>
      <w:r w:rsidRPr="00624190">
        <w:rPr>
          <w:rFonts w:eastAsiaTheme="minorHAnsi"/>
          <w:sz w:val="28"/>
          <w:szCs w:val="28"/>
          <w:lang w:eastAsia="en-US"/>
        </w:rPr>
        <w:t xml:space="preserve"> в пределах объемов, утвержденных законом о бюджете и кассовым планом, или сверх объемов, утвержденных законом </w:t>
      </w:r>
      <w:r w:rsidR="00E22368" w:rsidRPr="00E22368">
        <w:rPr>
          <w:rFonts w:eastAsiaTheme="minorHAnsi"/>
          <w:sz w:val="28"/>
          <w:szCs w:val="28"/>
          <w:lang w:eastAsia="en-US"/>
        </w:rPr>
        <w:t xml:space="preserve">   </w:t>
      </w:r>
      <w:r w:rsidRPr="00624190">
        <w:rPr>
          <w:rFonts w:eastAsiaTheme="minorHAnsi"/>
          <w:sz w:val="28"/>
          <w:szCs w:val="28"/>
          <w:lang w:eastAsia="en-US"/>
        </w:rPr>
        <w:t xml:space="preserve">о бюджете и кассовым планом, </w:t>
      </w:r>
      <w:r w:rsidR="00DB2753">
        <w:rPr>
          <w:rFonts w:eastAsiaTheme="minorHAnsi"/>
          <w:sz w:val="28"/>
          <w:szCs w:val="28"/>
          <w:lang w:eastAsia="en-US"/>
        </w:rPr>
        <w:t>Центр</w:t>
      </w:r>
      <w:r w:rsidR="00CF632A">
        <w:rPr>
          <w:rFonts w:eastAsiaTheme="minorHAnsi"/>
          <w:sz w:val="28"/>
          <w:szCs w:val="28"/>
          <w:lang w:eastAsia="en-US"/>
        </w:rPr>
        <w:t xml:space="preserve">, на основании </w:t>
      </w:r>
      <w:r w:rsidR="005F45F0" w:rsidRPr="00624190">
        <w:rPr>
          <w:rFonts w:eastAsiaTheme="minorHAnsi"/>
          <w:sz w:val="28"/>
          <w:szCs w:val="28"/>
          <w:lang w:eastAsia="en-US"/>
        </w:rPr>
        <w:t xml:space="preserve">Сведений об остатках </w:t>
      </w:r>
      <w:r w:rsidR="00086D2D">
        <w:rPr>
          <w:rFonts w:eastAsiaTheme="minorHAnsi"/>
          <w:sz w:val="28"/>
          <w:szCs w:val="28"/>
          <w:lang w:eastAsia="en-US"/>
        </w:rPr>
        <w:t xml:space="preserve">   </w:t>
      </w:r>
      <w:r w:rsidR="005F45F0" w:rsidRPr="00624190">
        <w:rPr>
          <w:rFonts w:eastAsiaTheme="minorHAnsi"/>
          <w:sz w:val="28"/>
          <w:szCs w:val="28"/>
          <w:lang w:eastAsia="en-US"/>
        </w:rPr>
        <w:t xml:space="preserve">и поступлениях средств на </w:t>
      </w:r>
      <w:r w:rsidR="005F45F0">
        <w:rPr>
          <w:rFonts w:eastAsiaTheme="minorHAnsi"/>
          <w:sz w:val="28"/>
          <w:szCs w:val="28"/>
          <w:lang w:eastAsia="en-US"/>
        </w:rPr>
        <w:t xml:space="preserve">единый </w:t>
      </w:r>
      <w:r w:rsidR="005F45F0" w:rsidRPr="00624190">
        <w:rPr>
          <w:rFonts w:eastAsiaTheme="minorHAnsi"/>
          <w:sz w:val="28"/>
          <w:szCs w:val="28"/>
          <w:lang w:eastAsia="en-US"/>
        </w:rPr>
        <w:t>счет</w:t>
      </w:r>
      <w:r w:rsidR="005F45F0">
        <w:rPr>
          <w:rFonts w:eastAsiaTheme="minorHAnsi"/>
          <w:sz w:val="28"/>
          <w:szCs w:val="28"/>
          <w:lang w:eastAsia="en-US"/>
        </w:rPr>
        <w:t xml:space="preserve"> областного</w:t>
      </w:r>
      <w:r w:rsidR="005F45F0" w:rsidRPr="00624190">
        <w:rPr>
          <w:rFonts w:eastAsiaTheme="minorHAnsi"/>
          <w:sz w:val="28"/>
          <w:szCs w:val="28"/>
          <w:lang w:eastAsia="en-US"/>
        </w:rPr>
        <w:t xml:space="preserve"> бюджета</w:t>
      </w:r>
      <w:r w:rsidR="005F45F0">
        <w:rPr>
          <w:rFonts w:eastAsiaTheme="minorHAnsi"/>
          <w:sz w:val="28"/>
          <w:szCs w:val="28"/>
          <w:lang w:eastAsia="en-US"/>
        </w:rPr>
        <w:t>, представленных</w:t>
      </w:r>
      <w:proofErr w:type="gramEnd"/>
      <w:r w:rsidR="00CF632A">
        <w:rPr>
          <w:rFonts w:eastAsiaTheme="minorHAnsi"/>
          <w:sz w:val="28"/>
          <w:szCs w:val="28"/>
          <w:lang w:eastAsia="en-US"/>
        </w:rPr>
        <w:t xml:space="preserve"> управлени</w:t>
      </w:r>
      <w:r w:rsidR="005F45F0">
        <w:rPr>
          <w:rFonts w:eastAsiaTheme="minorHAnsi"/>
          <w:sz w:val="28"/>
          <w:szCs w:val="28"/>
          <w:lang w:eastAsia="en-US"/>
        </w:rPr>
        <w:t>ем</w:t>
      </w:r>
      <w:r w:rsidR="00CF632A">
        <w:rPr>
          <w:rFonts w:eastAsiaTheme="minorHAnsi"/>
          <w:sz w:val="28"/>
          <w:szCs w:val="28"/>
          <w:lang w:eastAsia="en-US"/>
        </w:rPr>
        <w:t xml:space="preserve"> сводной и консолидированной отчетности</w:t>
      </w:r>
      <w:r w:rsidR="00086D2D">
        <w:rPr>
          <w:rFonts w:eastAsiaTheme="minorHAnsi"/>
          <w:sz w:val="28"/>
          <w:szCs w:val="28"/>
          <w:lang w:eastAsia="en-US"/>
        </w:rPr>
        <w:t xml:space="preserve">      </w:t>
      </w:r>
      <w:r w:rsidR="00CF632A">
        <w:rPr>
          <w:rFonts w:eastAsiaTheme="minorHAnsi"/>
          <w:sz w:val="28"/>
          <w:szCs w:val="28"/>
          <w:lang w:eastAsia="en-US"/>
        </w:rPr>
        <w:t xml:space="preserve"> и учета </w:t>
      </w:r>
      <w:r w:rsidR="00067728">
        <w:rPr>
          <w:rFonts w:eastAsiaTheme="minorHAnsi"/>
          <w:sz w:val="28"/>
          <w:szCs w:val="28"/>
          <w:lang w:eastAsia="en-US"/>
        </w:rPr>
        <w:t>К</w:t>
      </w:r>
      <w:r w:rsidR="00CF632A">
        <w:rPr>
          <w:rFonts w:eastAsiaTheme="minorHAnsi"/>
          <w:sz w:val="28"/>
          <w:szCs w:val="28"/>
          <w:lang w:eastAsia="en-US"/>
        </w:rPr>
        <w:t xml:space="preserve">омитета, </w:t>
      </w:r>
      <w:r w:rsidRPr="00624190">
        <w:rPr>
          <w:rFonts w:eastAsiaTheme="minorHAnsi"/>
          <w:sz w:val="28"/>
          <w:szCs w:val="28"/>
          <w:lang w:eastAsia="en-US"/>
        </w:rPr>
        <w:t xml:space="preserve">формирует Сведения </w:t>
      </w:r>
      <w:proofErr w:type="gramStart"/>
      <w:r w:rsidRPr="00624190">
        <w:rPr>
          <w:rFonts w:eastAsiaTheme="minorHAnsi"/>
          <w:sz w:val="28"/>
          <w:szCs w:val="28"/>
          <w:lang w:eastAsia="en-US"/>
        </w:rPr>
        <w:t>ГАД</w:t>
      </w:r>
      <w:proofErr w:type="gramEnd"/>
      <w:r w:rsidR="00E22368" w:rsidRPr="00E22368">
        <w:rPr>
          <w:rFonts w:eastAsiaTheme="minorHAnsi"/>
          <w:sz w:val="28"/>
          <w:szCs w:val="28"/>
          <w:lang w:eastAsia="en-US"/>
        </w:rPr>
        <w:t xml:space="preserve"> </w:t>
      </w:r>
      <w:r w:rsidRPr="00624190">
        <w:rPr>
          <w:rFonts w:eastAsiaTheme="minorHAnsi"/>
          <w:sz w:val="28"/>
          <w:szCs w:val="28"/>
          <w:lang w:eastAsia="en-US"/>
        </w:rPr>
        <w:t>на соответствующий месяц,</w:t>
      </w:r>
      <w:r w:rsidR="00086D2D">
        <w:rPr>
          <w:rFonts w:eastAsiaTheme="minorHAnsi"/>
          <w:sz w:val="28"/>
          <w:szCs w:val="28"/>
          <w:lang w:eastAsia="en-US"/>
        </w:rPr>
        <w:t xml:space="preserve">       </w:t>
      </w:r>
      <w:r w:rsidRPr="00624190">
        <w:rPr>
          <w:rFonts w:eastAsiaTheme="minorHAnsi"/>
          <w:sz w:val="28"/>
          <w:szCs w:val="28"/>
          <w:lang w:eastAsia="en-US"/>
        </w:rPr>
        <w:t xml:space="preserve"> к которому прикрепляется копия платежного поручения</w:t>
      </w:r>
      <w:r w:rsidR="00CF632A">
        <w:rPr>
          <w:rFonts w:eastAsiaTheme="minorHAnsi"/>
          <w:sz w:val="28"/>
          <w:szCs w:val="28"/>
          <w:lang w:eastAsia="en-US"/>
        </w:rPr>
        <w:t xml:space="preserve"> или </w:t>
      </w:r>
      <w:r w:rsidR="005F45F0" w:rsidRPr="00624190">
        <w:rPr>
          <w:rFonts w:eastAsiaTheme="minorHAnsi"/>
          <w:sz w:val="28"/>
          <w:szCs w:val="28"/>
          <w:lang w:eastAsia="en-US"/>
        </w:rPr>
        <w:t>Сведени</w:t>
      </w:r>
      <w:r w:rsidR="005F45F0">
        <w:rPr>
          <w:rFonts w:eastAsiaTheme="minorHAnsi"/>
          <w:sz w:val="28"/>
          <w:szCs w:val="28"/>
          <w:lang w:eastAsia="en-US"/>
        </w:rPr>
        <w:t>я</w:t>
      </w:r>
      <w:r w:rsidR="005F45F0" w:rsidRPr="00624190">
        <w:rPr>
          <w:rFonts w:eastAsiaTheme="minorHAnsi"/>
          <w:sz w:val="28"/>
          <w:szCs w:val="28"/>
          <w:lang w:eastAsia="en-US"/>
        </w:rPr>
        <w:t xml:space="preserve"> </w:t>
      </w:r>
      <w:r w:rsidR="00086D2D">
        <w:rPr>
          <w:rFonts w:eastAsiaTheme="minorHAnsi"/>
          <w:sz w:val="28"/>
          <w:szCs w:val="28"/>
          <w:lang w:eastAsia="en-US"/>
        </w:rPr>
        <w:t xml:space="preserve">        </w:t>
      </w:r>
      <w:r w:rsidR="005F45F0" w:rsidRPr="00624190">
        <w:rPr>
          <w:rFonts w:eastAsiaTheme="minorHAnsi"/>
          <w:sz w:val="28"/>
          <w:szCs w:val="28"/>
          <w:lang w:eastAsia="en-US"/>
        </w:rPr>
        <w:t>об остатках</w:t>
      </w:r>
      <w:r w:rsidR="005F45F0">
        <w:rPr>
          <w:rFonts w:eastAsiaTheme="minorHAnsi"/>
          <w:sz w:val="28"/>
          <w:szCs w:val="28"/>
          <w:lang w:eastAsia="en-US"/>
        </w:rPr>
        <w:t xml:space="preserve">          </w:t>
      </w:r>
      <w:r w:rsidR="005F45F0" w:rsidRPr="00624190">
        <w:rPr>
          <w:rFonts w:eastAsiaTheme="minorHAnsi"/>
          <w:sz w:val="28"/>
          <w:szCs w:val="28"/>
          <w:lang w:eastAsia="en-US"/>
        </w:rPr>
        <w:t xml:space="preserve"> и поступлениях средств на </w:t>
      </w:r>
      <w:r w:rsidR="005F45F0">
        <w:rPr>
          <w:rFonts w:eastAsiaTheme="minorHAnsi"/>
          <w:sz w:val="28"/>
          <w:szCs w:val="28"/>
          <w:lang w:eastAsia="en-US"/>
        </w:rPr>
        <w:t xml:space="preserve">единый </w:t>
      </w:r>
      <w:r w:rsidR="005F45F0" w:rsidRPr="00624190">
        <w:rPr>
          <w:rFonts w:eastAsiaTheme="minorHAnsi"/>
          <w:sz w:val="28"/>
          <w:szCs w:val="28"/>
          <w:lang w:eastAsia="en-US"/>
        </w:rPr>
        <w:t>счет</w:t>
      </w:r>
      <w:r w:rsidR="00E74750">
        <w:rPr>
          <w:rFonts w:eastAsiaTheme="minorHAnsi"/>
          <w:sz w:val="28"/>
          <w:szCs w:val="28"/>
          <w:lang w:eastAsia="en-US"/>
        </w:rPr>
        <w:t xml:space="preserve"> областного</w:t>
      </w:r>
      <w:r w:rsidR="005F45F0" w:rsidRPr="00624190">
        <w:rPr>
          <w:rFonts w:eastAsiaTheme="minorHAnsi"/>
          <w:sz w:val="28"/>
          <w:szCs w:val="28"/>
          <w:lang w:eastAsia="en-US"/>
        </w:rPr>
        <w:t xml:space="preserve"> бюджета</w:t>
      </w:r>
      <w:r w:rsidRPr="00624190">
        <w:rPr>
          <w:rFonts w:eastAsiaTheme="minorHAnsi"/>
          <w:sz w:val="28"/>
          <w:szCs w:val="28"/>
          <w:lang w:eastAsia="en-US"/>
        </w:rPr>
        <w:t>, в форме электронной копии, созданной посредством сканирования.</w:t>
      </w:r>
    </w:p>
    <w:p w:rsidR="00067728" w:rsidRPr="00624190" w:rsidRDefault="00067728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Управление бюджетной политики </w:t>
      </w:r>
      <w:r w:rsidR="00086D2D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омитета в случае поступления </w:t>
      </w:r>
      <w:r w:rsidRPr="00624190">
        <w:rPr>
          <w:rFonts w:eastAsiaTheme="minorHAnsi"/>
          <w:sz w:val="28"/>
          <w:szCs w:val="28"/>
          <w:lang w:eastAsia="en-US"/>
        </w:rPr>
        <w:t xml:space="preserve"> уведомления о предоставлении субсидий, субвенций и иных межбюджетных трансфертов, имеющих целевое назначение</w:t>
      </w:r>
      <w:r>
        <w:rPr>
          <w:rFonts w:eastAsiaTheme="minorHAnsi"/>
          <w:sz w:val="28"/>
          <w:szCs w:val="28"/>
          <w:lang w:eastAsia="en-US"/>
        </w:rPr>
        <w:t>, в течение одного рабочего дня  со дня поступления</w:t>
      </w:r>
      <w:r w:rsidR="00086D2D">
        <w:rPr>
          <w:rFonts w:eastAsiaTheme="minorHAnsi"/>
          <w:sz w:val="28"/>
          <w:szCs w:val="28"/>
          <w:lang w:eastAsia="en-US"/>
        </w:rPr>
        <w:t xml:space="preserve"> направляет его в Центр через программный комплекс «</w:t>
      </w:r>
      <w:proofErr w:type="spellStart"/>
      <w:r w:rsidR="00086D2D">
        <w:rPr>
          <w:rFonts w:eastAsiaTheme="minorHAnsi"/>
          <w:sz w:val="28"/>
          <w:szCs w:val="28"/>
          <w:lang w:eastAsia="en-US"/>
        </w:rPr>
        <w:t>Бюджет-СМАРТ</w:t>
      </w:r>
      <w:proofErr w:type="spellEnd"/>
      <w:r w:rsidR="00086D2D">
        <w:rPr>
          <w:rFonts w:eastAsiaTheme="minorHAnsi"/>
          <w:sz w:val="28"/>
          <w:szCs w:val="28"/>
          <w:lang w:eastAsia="en-US"/>
        </w:rPr>
        <w:t xml:space="preserve">». </w:t>
      </w:r>
    </w:p>
    <w:p w:rsidR="00624190" w:rsidRPr="0062419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24190">
        <w:rPr>
          <w:rFonts w:eastAsiaTheme="minorHAnsi"/>
          <w:sz w:val="28"/>
          <w:szCs w:val="28"/>
          <w:lang w:eastAsia="en-US"/>
        </w:rPr>
        <w:t xml:space="preserve">При поступлении </w:t>
      </w:r>
      <w:r w:rsidR="00A246BE">
        <w:rPr>
          <w:rFonts w:eastAsiaTheme="minorHAnsi"/>
          <w:sz w:val="28"/>
          <w:szCs w:val="28"/>
          <w:lang w:eastAsia="en-US"/>
        </w:rPr>
        <w:t xml:space="preserve">от Министерства финансов Российской Федерации </w:t>
      </w:r>
      <w:r w:rsidRPr="00624190">
        <w:rPr>
          <w:rFonts w:eastAsiaTheme="minorHAnsi"/>
          <w:sz w:val="28"/>
          <w:szCs w:val="28"/>
          <w:lang w:eastAsia="en-US"/>
        </w:rPr>
        <w:t xml:space="preserve">уведомления о предоставлении субсидий, субвенций и иных межбюджетных трансфертов, имеющих целевое назначение, </w:t>
      </w:r>
      <w:r w:rsidR="00DB2753">
        <w:rPr>
          <w:rFonts w:eastAsiaTheme="minorHAnsi"/>
          <w:sz w:val="28"/>
          <w:szCs w:val="28"/>
          <w:lang w:eastAsia="en-US"/>
        </w:rPr>
        <w:t>Центр</w:t>
      </w:r>
      <w:r w:rsidRPr="00624190">
        <w:rPr>
          <w:rFonts w:eastAsiaTheme="minorHAnsi"/>
          <w:sz w:val="28"/>
          <w:szCs w:val="28"/>
          <w:lang w:eastAsia="en-US"/>
        </w:rPr>
        <w:t xml:space="preserve"> формирует Сведения ГАД на </w:t>
      </w:r>
      <w:r w:rsidR="00DB2753">
        <w:rPr>
          <w:rFonts w:eastAsiaTheme="minorHAnsi"/>
          <w:sz w:val="28"/>
          <w:szCs w:val="28"/>
          <w:lang w:eastAsia="en-US"/>
        </w:rPr>
        <w:t>декабрь</w:t>
      </w:r>
      <w:r w:rsidRPr="00624190">
        <w:rPr>
          <w:rFonts w:eastAsiaTheme="minorHAnsi"/>
          <w:sz w:val="28"/>
          <w:szCs w:val="28"/>
          <w:lang w:eastAsia="en-US"/>
        </w:rPr>
        <w:t xml:space="preserve"> месяц по кодам </w:t>
      </w:r>
      <w:r w:rsidR="00DB2753">
        <w:rPr>
          <w:rFonts w:eastAsiaTheme="minorHAnsi"/>
          <w:sz w:val="28"/>
          <w:szCs w:val="28"/>
          <w:lang w:eastAsia="en-US"/>
        </w:rPr>
        <w:t>«</w:t>
      </w:r>
      <w:r w:rsidRPr="00624190">
        <w:rPr>
          <w:rFonts w:eastAsiaTheme="minorHAnsi"/>
          <w:sz w:val="28"/>
          <w:szCs w:val="28"/>
          <w:lang w:eastAsia="en-US"/>
        </w:rPr>
        <w:t>Безвозмездные поступления от других бюджетов бюджетной системы Российской Федерации</w:t>
      </w:r>
      <w:r w:rsidR="00DB2753">
        <w:rPr>
          <w:rFonts w:eastAsiaTheme="minorHAnsi"/>
          <w:sz w:val="28"/>
          <w:szCs w:val="28"/>
          <w:lang w:eastAsia="en-US"/>
        </w:rPr>
        <w:t>»</w:t>
      </w:r>
      <w:r w:rsidRPr="00624190">
        <w:rPr>
          <w:rFonts w:eastAsiaTheme="minorHAnsi"/>
          <w:sz w:val="28"/>
          <w:szCs w:val="28"/>
          <w:lang w:eastAsia="en-US"/>
        </w:rPr>
        <w:t xml:space="preserve">, </w:t>
      </w:r>
      <w:r w:rsidR="00DB2753">
        <w:rPr>
          <w:rFonts w:eastAsiaTheme="minorHAnsi"/>
          <w:sz w:val="28"/>
          <w:szCs w:val="28"/>
          <w:lang w:eastAsia="en-US"/>
        </w:rPr>
        <w:t>«</w:t>
      </w:r>
      <w:r w:rsidRPr="00624190">
        <w:rPr>
          <w:rFonts w:eastAsiaTheme="minorHAnsi"/>
          <w:sz w:val="28"/>
          <w:szCs w:val="28"/>
          <w:lang w:eastAsia="en-US"/>
        </w:rPr>
        <w:t>Безвозмездные поступления от государственных (муниципальных) организаций</w:t>
      </w:r>
      <w:r w:rsidR="00DB2753">
        <w:rPr>
          <w:rFonts w:eastAsiaTheme="minorHAnsi"/>
          <w:sz w:val="28"/>
          <w:szCs w:val="28"/>
          <w:lang w:eastAsia="en-US"/>
        </w:rPr>
        <w:t>»</w:t>
      </w:r>
      <w:r w:rsidRPr="00624190">
        <w:rPr>
          <w:rFonts w:eastAsiaTheme="minorHAnsi"/>
          <w:sz w:val="28"/>
          <w:szCs w:val="28"/>
          <w:lang w:eastAsia="en-US"/>
        </w:rPr>
        <w:t xml:space="preserve">, к которым </w:t>
      </w:r>
      <w:r w:rsidRPr="00624190">
        <w:rPr>
          <w:rFonts w:eastAsiaTheme="minorHAnsi"/>
          <w:sz w:val="28"/>
          <w:szCs w:val="28"/>
          <w:lang w:eastAsia="en-US"/>
        </w:rPr>
        <w:lastRenderedPageBreak/>
        <w:t>прикрепляются</w:t>
      </w:r>
      <w:r w:rsidR="00E73EE2" w:rsidRPr="00E73EE2">
        <w:rPr>
          <w:rFonts w:eastAsiaTheme="minorHAnsi"/>
          <w:sz w:val="28"/>
          <w:szCs w:val="28"/>
          <w:lang w:eastAsia="en-US"/>
        </w:rPr>
        <w:t xml:space="preserve"> </w:t>
      </w:r>
      <w:r w:rsidR="00E73EE2">
        <w:rPr>
          <w:rFonts w:eastAsiaTheme="minorHAnsi"/>
          <w:sz w:val="28"/>
          <w:szCs w:val="28"/>
          <w:lang w:eastAsia="en-US"/>
        </w:rPr>
        <w:t xml:space="preserve">представленные управлением бюджетной политики </w:t>
      </w:r>
      <w:r w:rsidR="00086D2D">
        <w:rPr>
          <w:rFonts w:eastAsiaTheme="minorHAnsi"/>
          <w:sz w:val="28"/>
          <w:szCs w:val="28"/>
          <w:lang w:eastAsia="en-US"/>
        </w:rPr>
        <w:t>К</w:t>
      </w:r>
      <w:r w:rsidR="00E73EE2">
        <w:rPr>
          <w:rFonts w:eastAsiaTheme="minorHAnsi"/>
          <w:sz w:val="28"/>
          <w:szCs w:val="28"/>
          <w:lang w:eastAsia="en-US"/>
        </w:rPr>
        <w:t xml:space="preserve">омитета </w:t>
      </w:r>
      <w:r w:rsidRPr="00624190">
        <w:rPr>
          <w:rFonts w:eastAsiaTheme="minorHAnsi"/>
          <w:sz w:val="28"/>
          <w:szCs w:val="28"/>
          <w:lang w:eastAsia="en-US"/>
        </w:rPr>
        <w:t xml:space="preserve"> уведомления о предоставлении субсидий, субвенций и иных межбюджетных трансфертов</w:t>
      </w:r>
      <w:proofErr w:type="gramEnd"/>
      <w:r w:rsidRPr="00624190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624190">
        <w:rPr>
          <w:rFonts w:eastAsiaTheme="minorHAnsi"/>
          <w:sz w:val="28"/>
          <w:szCs w:val="28"/>
          <w:lang w:eastAsia="en-US"/>
        </w:rPr>
        <w:t>имеющих</w:t>
      </w:r>
      <w:proofErr w:type="gramEnd"/>
      <w:r w:rsidRPr="00624190">
        <w:rPr>
          <w:rFonts w:eastAsiaTheme="minorHAnsi"/>
          <w:sz w:val="28"/>
          <w:szCs w:val="28"/>
          <w:lang w:eastAsia="en-US"/>
        </w:rPr>
        <w:t xml:space="preserve"> целевое назначение</w:t>
      </w:r>
      <w:r w:rsidR="00921802">
        <w:rPr>
          <w:rFonts w:eastAsiaTheme="minorHAnsi"/>
          <w:sz w:val="28"/>
          <w:szCs w:val="28"/>
          <w:lang w:eastAsia="en-US"/>
        </w:rPr>
        <w:t>,</w:t>
      </w:r>
      <w:r w:rsidR="00E73EE2">
        <w:rPr>
          <w:rFonts w:eastAsiaTheme="minorHAnsi"/>
          <w:sz w:val="28"/>
          <w:szCs w:val="28"/>
          <w:lang w:eastAsia="en-US"/>
        </w:rPr>
        <w:t xml:space="preserve"> </w:t>
      </w:r>
      <w:r w:rsidRPr="00624190">
        <w:rPr>
          <w:rFonts w:eastAsiaTheme="minorHAnsi"/>
          <w:sz w:val="28"/>
          <w:szCs w:val="28"/>
          <w:lang w:eastAsia="en-US"/>
        </w:rPr>
        <w:t>в форме электронной копии, созданной посредством сканирования.</w:t>
      </w:r>
    </w:p>
    <w:p w:rsidR="00DB2753" w:rsidRPr="00624190" w:rsidRDefault="00DB2753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24190">
        <w:rPr>
          <w:rFonts w:eastAsiaTheme="minorHAnsi"/>
          <w:sz w:val="28"/>
          <w:szCs w:val="28"/>
          <w:lang w:eastAsia="en-US"/>
        </w:rPr>
        <w:t>При поступлении</w:t>
      </w:r>
      <w:r w:rsidR="00A246BE">
        <w:rPr>
          <w:rFonts w:eastAsiaTheme="minorHAnsi"/>
          <w:sz w:val="28"/>
          <w:szCs w:val="28"/>
          <w:lang w:eastAsia="en-US"/>
        </w:rPr>
        <w:t xml:space="preserve"> от соответствующего министерства (ведомства)</w:t>
      </w:r>
      <w:r w:rsidRPr="00624190">
        <w:rPr>
          <w:rFonts w:eastAsiaTheme="minorHAnsi"/>
          <w:sz w:val="28"/>
          <w:szCs w:val="28"/>
          <w:lang w:eastAsia="en-US"/>
        </w:rPr>
        <w:t xml:space="preserve"> расходн</w:t>
      </w:r>
      <w:r w:rsidR="00E73EE2">
        <w:rPr>
          <w:rFonts w:eastAsiaTheme="minorHAnsi"/>
          <w:sz w:val="28"/>
          <w:szCs w:val="28"/>
          <w:lang w:eastAsia="en-US"/>
        </w:rPr>
        <w:t>ых</w:t>
      </w:r>
      <w:r w:rsidRPr="00624190">
        <w:rPr>
          <w:rFonts w:eastAsiaTheme="minorHAnsi"/>
          <w:sz w:val="28"/>
          <w:szCs w:val="28"/>
          <w:lang w:eastAsia="en-US"/>
        </w:rPr>
        <w:t xml:space="preserve"> расписани</w:t>
      </w:r>
      <w:r w:rsidR="00E73EE2">
        <w:rPr>
          <w:rFonts w:eastAsiaTheme="minorHAnsi"/>
          <w:sz w:val="28"/>
          <w:szCs w:val="28"/>
          <w:lang w:eastAsia="en-US"/>
        </w:rPr>
        <w:t>й</w:t>
      </w:r>
      <w:r w:rsidRPr="0062419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Центр</w:t>
      </w:r>
      <w:r w:rsidRPr="00624190">
        <w:rPr>
          <w:rFonts w:eastAsiaTheme="minorHAnsi"/>
          <w:sz w:val="28"/>
          <w:szCs w:val="28"/>
          <w:lang w:eastAsia="en-US"/>
        </w:rPr>
        <w:t xml:space="preserve"> формирует Сведения ГАД </w:t>
      </w:r>
      <w:r w:rsidR="00F453A9">
        <w:rPr>
          <w:rFonts w:eastAsiaTheme="minorHAnsi"/>
          <w:sz w:val="28"/>
          <w:szCs w:val="28"/>
          <w:lang w:eastAsia="en-US"/>
        </w:rPr>
        <w:t>с декабря</w:t>
      </w:r>
      <w:r w:rsidR="00E22368" w:rsidRPr="00E22368">
        <w:rPr>
          <w:rFonts w:eastAsiaTheme="minorHAnsi"/>
          <w:sz w:val="28"/>
          <w:szCs w:val="28"/>
          <w:lang w:eastAsia="en-US"/>
        </w:rPr>
        <w:t xml:space="preserve">                </w:t>
      </w:r>
      <w:r w:rsidR="00F453A9">
        <w:rPr>
          <w:rFonts w:eastAsiaTheme="minorHAnsi"/>
          <w:sz w:val="28"/>
          <w:szCs w:val="28"/>
          <w:lang w:eastAsia="en-US"/>
        </w:rPr>
        <w:t xml:space="preserve"> </w:t>
      </w:r>
      <w:r w:rsidRPr="00624190">
        <w:rPr>
          <w:rFonts w:eastAsiaTheme="minorHAnsi"/>
          <w:sz w:val="28"/>
          <w:szCs w:val="28"/>
          <w:lang w:eastAsia="en-US"/>
        </w:rPr>
        <w:t xml:space="preserve">на соответствующий месяц по кодам </w:t>
      </w:r>
      <w:r>
        <w:rPr>
          <w:rFonts w:eastAsiaTheme="minorHAnsi"/>
          <w:sz w:val="28"/>
          <w:szCs w:val="28"/>
          <w:lang w:eastAsia="en-US"/>
        </w:rPr>
        <w:t>«</w:t>
      </w:r>
      <w:r w:rsidRPr="00624190">
        <w:rPr>
          <w:rFonts w:eastAsiaTheme="minorHAnsi"/>
          <w:sz w:val="28"/>
          <w:szCs w:val="28"/>
          <w:lang w:eastAsia="en-US"/>
        </w:rPr>
        <w:t>Безвозмездные поступления от других бюджетов бюджетной системы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624190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«</w:t>
      </w:r>
      <w:r w:rsidRPr="00624190">
        <w:rPr>
          <w:rFonts w:eastAsiaTheme="minorHAnsi"/>
          <w:sz w:val="28"/>
          <w:szCs w:val="28"/>
          <w:lang w:eastAsia="en-US"/>
        </w:rPr>
        <w:t>Безвозмездные поступления от государственных (муниципальных) организаций</w:t>
      </w:r>
      <w:r>
        <w:rPr>
          <w:rFonts w:eastAsiaTheme="minorHAnsi"/>
          <w:sz w:val="28"/>
          <w:szCs w:val="28"/>
          <w:lang w:eastAsia="en-US"/>
        </w:rPr>
        <w:t>»</w:t>
      </w:r>
      <w:r w:rsidRPr="00624190">
        <w:rPr>
          <w:rFonts w:eastAsiaTheme="minorHAnsi"/>
          <w:sz w:val="28"/>
          <w:szCs w:val="28"/>
          <w:lang w:eastAsia="en-US"/>
        </w:rPr>
        <w:t>, к которым прикрепляются</w:t>
      </w:r>
      <w:r w:rsidR="00E73EE2">
        <w:rPr>
          <w:rFonts w:eastAsiaTheme="minorHAnsi"/>
          <w:sz w:val="28"/>
          <w:szCs w:val="28"/>
          <w:lang w:eastAsia="en-US"/>
        </w:rPr>
        <w:t xml:space="preserve"> представленные</w:t>
      </w:r>
      <w:r w:rsidR="00E73EE2" w:rsidRPr="00E73EE2">
        <w:rPr>
          <w:rFonts w:eastAsiaTheme="minorHAnsi"/>
          <w:sz w:val="28"/>
          <w:szCs w:val="28"/>
          <w:lang w:eastAsia="en-US"/>
        </w:rPr>
        <w:t xml:space="preserve"> </w:t>
      </w:r>
      <w:r w:rsidR="00E73EE2">
        <w:rPr>
          <w:rFonts w:eastAsiaTheme="minorHAnsi"/>
          <w:sz w:val="28"/>
          <w:szCs w:val="28"/>
          <w:lang w:eastAsia="en-US"/>
        </w:rPr>
        <w:t xml:space="preserve">управлением сводной и консолидированной отчетности и учета </w:t>
      </w:r>
      <w:r w:rsidR="00086D2D">
        <w:rPr>
          <w:rFonts w:eastAsiaTheme="minorHAnsi"/>
          <w:sz w:val="28"/>
          <w:szCs w:val="28"/>
          <w:lang w:eastAsia="en-US"/>
        </w:rPr>
        <w:t>К</w:t>
      </w:r>
      <w:r w:rsidR="00E73EE2">
        <w:rPr>
          <w:rFonts w:eastAsiaTheme="minorHAnsi"/>
          <w:sz w:val="28"/>
          <w:szCs w:val="28"/>
          <w:lang w:eastAsia="en-US"/>
        </w:rPr>
        <w:t>омитета</w:t>
      </w:r>
      <w:r w:rsidRPr="00624190">
        <w:rPr>
          <w:rFonts w:eastAsiaTheme="minorHAnsi"/>
          <w:sz w:val="28"/>
          <w:szCs w:val="28"/>
          <w:lang w:eastAsia="en-US"/>
        </w:rPr>
        <w:t xml:space="preserve"> расходные расписания в форме электронной копии, созданной посредством сканирования.</w:t>
      </w:r>
      <w:proofErr w:type="gramEnd"/>
    </w:p>
    <w:p w:rsidR="005D6B3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>1</w:t>
      </w:r>
      <w:r w:rsidR="005D6B30">
        <w:rPr>
          <w:rFonts w:eastAsiaTheme="minorHAnsi"/>
          <w:sz w:val="28"/>
          <w:szCs w:val="28"/>
          <w:lang w:eastAsia="en-US"/>
        </w:rPr>
        <w:t>7</w:t>
      </w:r>
      <w:r w:rsidRPr="00624190">
        <w:rPr>
          <w:rFonts w:eastAsiaTheme="minorHAnsi"/>
          <w:sz w:val="28"/>
          <w:szCs w:val="28"/>
          <w:lang w:eastAsia="en-US"/>
        </w:rPr>
        <w:t xml:space="preserve">. В случае принятия закона Курской области о внесении изменений </w:t>
      </w:r>
      <w:r w:rsidR="00E22368" w:rsidRPr="00E22368">
        <w:rPr>
          <w:rFonts w:eastAsiaTheme="minorHAnsi"/>
          <w:sz w:val="28"/>
          <w:szCs w:val="28"/>
          <w:lang w:eastAsia="en-US"/>
        </w:rPr>
        <w:t xml:space="preserve">   </w:t>
      </w:r>
      <w:r w:rsidRPr="00624190">
        <w:rPr>
          <w:rFonts w:eastAsiaTheme="minorHAnsi"/>
          <w:sz w:val="28"/>
          <w:szCs w:val="28"/>
          <w:lang w:eastAsia="en-US"/>
        </w:rPr>
        <w:t xml:space="preserve">и дополнений в закон об областном бюджете </w:t>
      </w:r>
      <w:r w:rsidR="005D6B30">
        <w:rPr>
          <w:rFonts w:eastAsiaTheme="minorHAnsi"/>
          <w:sz w:val="28"/>
          <w:szCs w:val="28"/>
          <w:lang w:eastAsia="en-US"/>
        </w:rPr>
        <w:t>Центр по кодам «</w:t>
      </w:r>
      <w:r w:rsidRPr="00624190">
        <w:rPr>
          <w:rFonts w:eastAsiaTheme="minorHAnsi"/>
          <w:sz w:val="28"/>
          <w:szCs w:val="28"/>
          <w:lang w:eastAsia="en-US"/>
        </w:rPr>
        <w:t>Безвозмездные поступления от других бюджетов бюджетной системы Российской Федерации</w:t>
      </w:r>
      <w:r w:rsidR="005D6B30">
        <w:rPr>
          <w:rFonts w:eastAsiaTheme="minorHAnsi"/>
          <w:sz w:val="28"/>
          <w:szCs w:val="28"/>
          <w:lang w:eastAsia="en-US"/>
        </w:rPr>
        <w:t>»</w:t>
      </w:r>
      <w:r w:rsidRPr="00624190">
        <w:rPr>
          <w:rFonts w:eastAsiaTheme="minorHAnsi"/>
          <w:sz w:val="28"/>
          <w:szCs w:val="28"/>
          <w:lang w:eastAsia="en-US"/>
        </w:rPr>
        <w:t xml:space="preserve">, </w:t>
      </w:r>
      <w:r w:rsidR="005D6B30">
        <w:rPr>
          <w:rFonts w:eastAsiaTheme="minorHAnsi"/>
          <w:sz w:val="28"/>
          <w:szCs w:val="28"/>
          <w:lang w:eastAsia="en-US"/>
        </w:rPr>
        <w:t>«</w:t>
      </w:r>
      <w:r w:rsidRPr="00624190">
        <w:rPr>
          <w:rFonts w:eastAsiaTheme="minorHAnsi"/>
          <w:sz w:val="28"/>
          <w:szCs w:val="28"/>
          <w:lang w:eastAsia="en-US"/>
        </w:rPr>
        <w:t>Безвозмездные поступления от государственных (муниципальных) организаций</w:t>
      </w:r>
      <w:r w:rsidR="005D6B30">
        <w:rPr>
          <w:rFonts w:eastAsiaTheme="minorHAnsi"/>
          <w:sz w:val="28"/>
          <w:szCs w:val="28"/>
          <w:lang w:eastAsia="en-US"/>
        </w:rPr>
        <w:t>»</w:t>
      </w:r>
      <w:r w:rsidRPr="00624190">
        <w:rPr>
          <w:rFonts w:eastAsiaTheme="minorHAnsi"/>
          <w:sz w:val="28"/>
          <w:szCs w:val="28"/>
          <w:lang w:eastAsia="en-US"/>
        </w:rPr>
        <w:t xml:space="preserve"> формирует Сведения </w:t>
      </w:r>
      <w:proofErr w:type="gramStart"/>
      <w:r w:rsidRPr="00624190">
        <w:rPr>
          <w:rFonts w:eastAsiaTheme="minorHAnsi"/>
          <w:sz w:val="28"/>
          <w:szCs w:val="28"/>
          <w:lang w:eastAsia="en-US"/>
        </w:rPr>
        <w:t>ГАД</w:t>
      </w:r>
      <w:proofErr w:type="gramEnd"/>
      <w:r w:rsidR="005D6B30">
        <w:rPr>
          <w:rFonts w:eastAsiaTheme="minorHAnsi"/>
          <w:sz w:val="28"/>
          <w:szCs w:val="28"/>
          <w:lang w:eastAsia="en-US"/>
        </w:rPr>
        <w:t>.</w:t>
      </w:r>
    </w:p>
    <w:p w:rsidR="00624190" w:rsidRPr="0062419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 xml:space="preserve"> К Сведениям </w:t>
      </w:r>
      <w:proofErr w:type="gramStart"/>
      <w:r w:rsidRPr="00624190">
        <w:rPr>
          <w:rFonts w:eastAsiaTheme="minorHAnsi"/>
          <w:sz w:val="28"/>
          <w:szCs w:val="28"/>
          <w:lang w:eastAsia="en-US"/>
        </w:rPr>
        <w:t>ГАД</w:t>
      </w:r>
      <w:proofErr w:type="gramEnd"/>
      <w:r w:rsidRPr="00624190">
        <w:rPr>
          <w:rFonts w:eastAsiaTheme="minorHAnsi"/>
          <w:sz w:val="28"/>
          <w:szCs w:val="28"/>
          <w:lang w:eastAsia="en-US"/>
        </w:rPr>
        <w:t xml:space="preserve"> прикрепляются Перечень главных администраторов доходов областного бюджета и Прогнозируемое поступление доходов </w:t>
      </w:r>
      <w:r w:rsidR="00CB6BE1" w:rsidRPr="00CB6BE1">
        <w:rPr>
          <w:rFonts w:eastAsiaTheme="minorHAnsi"/>
          <w:sz w:val="28"/>
          <w:szCs w:val="28"/>
          <w:lang w:eastAsia="en-US"/>
        </w:rPr>
        <w:t xml:space="preserve">          </w:t>
      </w:r>
      <w:r w:rsidR="00CB6BE1" w:rsidRPr="00E918EB">
        <w:rPr>
          <w:rFonts w:eastAsiaTheme="minorHAnsi"/>
          <w:sz w:val="28"/>
          <w:szCs w:val="28"/>
          <w:lang w:eastAsia="en-US"/>
        </w:rPr>
        <w:t xml:space="preserve"> </w:t>
      </w:r>
      <w:r w:rsidRPr="00624190">
        <w:rPr>
          <w:rFonts w:eastAsiaTheme="minorHAnsi"/>
          <w:sz w:val="28"/>
          <w:szCs w:val="28"/>
          <w:lang w:eastAsia="en-US"/>
        </w:rPr>
        <w:t>в областной бюджет в форме электронной копии, созданной посредством сканирования.</w:t>
      </w:r>
    </w:p>
    <w:p w:rsidR="00E74750" w:rsidRPr="00624190" w:rsidRDefault="00624190" w:rsidP="00E7475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>1</w:t>
      </w:r>
      <w:r w:rsidR="005D6B30">
        <w:rPr>
          <w:rFonts w:eastAsiaTheme="minorHAnsi"/>
          <w:sz w:val="28"/>
          <w:szCs w:val="28"/>
          <w:lang w:eastAsia="en-US"/>
        </w:rPr>
        <w:t>8</w:t>
      </w:r>
      <w:r w:rsidRPr="00624190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624190">
        <w:rPr>
          <w:rFonts w:eastAsiaTheme="minorHAnsi"/>
          <w:sz w:val="28"/>
          <w:szCs w:val="28"/>
          <w:lang w:eastAsia="en-US"/>
        </w:rPr>
        <w:t xml:space="preserve">В случае поступления </w:t>
      </w:r>
      <w:r w:rsidR="007E455B">
        <w:rPr>
          <w:rFonts w:eastAsiaTheme="minorHAnsi"/>
          <w:sz w:val="28"/>
          <w:szCs w:val="28"/>
          <w:lang w:eastAsia="en-US"/>
        </w:rPr>
        <w:t>(списания</w:t>
      </w:r>
      <w:r w:rsidRPr="00624190">
        <w:rPr>
          <w:rFonts w:eastAsiaTheme="minorHAnsi"/>
          <w:sz w:val="28"/>
          <w:szCs w:val="28"/>
          <w:lang w:eastAsia="en-US"/>
        </w:rPr>
        <w:t xml:space="preserve">) доходов по кодам </w:t>
      </w:r>
      <w:r w:rsidR="005D6B30">
        <w:rPr>
          <w:rFonts w:eastAsiaTheme="minorHAnsi"/>
          <w:sz w:val="28"/>
          <w:szCs w:val="28"/>
          <w:lang w:eastAsia="en-US"/>
        </w:rPr>
        <w:t>«</w:t>
      </w:r>
      <w:r w:rsidRPr="00624190">
        <w:rPr>
          <w:rFonts w:eastAsiaTheme="minorHAnsi"/>
          <w:sz w:val="28"/>
          <w:szCs w:val="28"/>
          <w:lang w:eastAsia="en-US"/>
        </w:rPr>
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</w:r>
      <w:r w:rsidR="005D6B30">
        <w:rPr>
          <w:rFonts w:eastAsiaTheme="minorHAnsi"/>
          <w:sz w:val="28"/>
          <w:szCs w:val="28"/>
          <w:lang w:eastAsia="en-US"/>
        </w:rPr>
        <w:t>»</w:t>
      </w:r>
      <w:r w:rsidRPr="00624190">
        <w:rPr>
          <w:rFonts w:eastAsiaTheme="minorHAnsi"/>
          <w:sz w:val="28"/>
          <w:szCs w:val="28"/>
          <w:lang w:eastAsia="en-US"/>
        </w:rPr>
        <w:t xml:space="preserve">, </w:t>
      </w:r>
      <w:r w:rsidR="005D6B30">
        <w:rPr>
          <w:rFonts w:eastAsiaTheme="minorHAnsi"/>
          <w:sz w:val="28"/>
          <w:szCs w:val="28"/>
          <w:lang w:eastAsia="en-US"/>
        </w:rPr>
        <w:t>«</w:t>
      </w:r>
      <w:r w:rsidRPr="00624190">
        <w:rPr>
          <w:rFonts w:eastAsiaTheme="minorHAnsi"/>
          <w:sz w:val="28"/>
          <w:szCs w:val="28"/>
          <w:lang w:eastAsia="en-US"/>
        </w:rPr>
        <w:t>Возврат остатков субсидий, субвенций и иных межбюджетных трансфертов, имеющих целевое назначение, прошлых лет</w:t>
      </w:r>
      <w:r w:rsidR="005D6B30">
        <w:rPr>
          <w:rFonts w:eastAsiaTheme="minorHAnsi"/>
          <w:sz w:val="28"/>
          <w:szCs w:val="28"/>
          <w:lang w:eastAsia="en-US"/>
        </w:rPr>
        <w:t>»</w:t>
      </w:r>
      <w:r w:rsidRPr="00624190">
        <w:rPr>
          <w:rFonts w:eastAsiaTheme="minorHAnsi"/>
          <w:sz w:val="28"/>
          <w:szCs w:val="28"/>
          <w:lang w:eastAsia="en-US"/>
        </w:rPr>
        <w:t xml:space="preserve"> </w:t>
      </w:r>
      <w:r w:rsidR="00E74750">
        <w:rPr>
          <w:rFonts w:eastAsiaTheme="minorHAnsi"/>
          <w:sz w:val="28"/>
          <w:szCs w:val="28"/>
          <w:lang w:eastAsia="en-US"/>
        </w:rPr>
        <w:t xml:space="preserve">Центр, на основании </w:t>
      </w:r>
      <w:r w:rsidR="00E74750" w:rsidRPr="00624190">
        <w:rPr>
          <w:rFonts w:eastAsiaTheme="minorHAnsi"/>
          <w:sz w:val="28"/>
          <w:szCs w:val="28"/>
          <w:lang w:eastAsia="en-US"/>
        </w:rPr>
        <w:t>Сведений об остатках</w:t>
      </w:r>
      <w:r w:rsidR="00086D2D">
        <w:rPr>
          <w:rFonts w:eastAsiaTheme="minorHAnsi"/>
          <w:sz w:val="28"/>
          <w:szCs w:val="28"/>
          <w:lang w:eastAsia="en-US"/>
        </w:rPr>
        <w:t xml:space="preserve">          </w:t>
      </w:r>
      <w:r w:rsidR="00E74750" w:rsidRPr="00624190">
        <w:rPr>
          <w:rFonts w:eastAsiaTheme="minorHAnsi"/>
          <w:sz w:val="28"/>
          <w:szCs w:val="28"/>
          <w:lang w:eastAsia="en-US"/>
        </w:rPr>
        <w:t xml:space="preserve"> и поступлениях средств на </w:t>
      </w:r>
      <w:r w:rsidR="00E74750">
        <w:rPr>
          <w:rFonts w:eastAsiaTheme="minorHAnsi"/>
          <w:sz w:val="28"/>
          <w:szCs w:val="28"/>
          <w:lang w:eastAsia="en-US"/>
        </w:rPr>
        <w:t xml:space="preserve">единый </w:t>
      </w:r>
      <w:r w:rsidR="00E74750" w:rsidRPr="00624190">
        <w:rPr>
          <w:rFonts w:eastAsiaTheme="minorHAnsi"/>
          <w:sz w:val="28"/>
          <w:szCs w:val="28"/>
          <w:lang w:eastAsia="en-US"/>
        </w:rPr>
        <w:t>счет</w:t>
      </w:r>
      <w:r w:rsidR="00E74750">
        <w:rPr>
          <w:rFonts w:eastAsiaTheme="minorHAnsi"/>
          <w:sz w:val="28"/>
          <w:szCs w:val="28"/>
          <w:lang w:eastAsia="en-US"/>
        </w:rPr>
        <w:t xml:space="preserve"> областного</w:t>
      </w:r>
      <w:proofErr w:type="gramEnd"/>
      <w:r w:rsidR="00E74750" w:rsidRPr="00624190">
        <w:rPr>
          <w:rFonts w:eastAsiaTheme="minorHAnsi"/>
          <w:sz w:val="28"/>
          <w:szCs w:val="28"/>
          <w:lang w:eastAsia="en-US"/>
        </w:rPr>
        <w:t xml:space="preserve"> бюджета</w:t>
      </w:r>
      <w:r w:rsidR="00E74750">
        <w:rPr>
          <w:rFonts w:eastAsiaTheme="minorHAnsi"/>
          <w:sz w:val="28"/>
          <w:szCs w:val="28"/>
          <w:lang w:eastAsia="en-US"/>
        </w:rPr>
        <w:t xml:space="preserve"> </w:t>
      </w:r>
      <w:r w:rsidR="00E74750" w:rsidRPr="00624190">
        <w:rPr>
          <w:rFonts w:eastAsiaTheme="minorHAnsi"/>
          <w:sz w:val="28"/>
          <w:szCs w:val="28"/>
          <w:lang w:eastAsia="en-US"/>
        </w:rPr>
        <w:t xml:space="preserve">формирует Сведения </w:t>
      </w:r>
      <w:proofErr w:type="gramStart"/>
      <w:r w:rsidR="00E74750" w:rsidRPr="00624190">
        <w:rPr>
          <w:rFonts w:eastAsiaTheme="minorHAnsi"/>
          <w:sz w:val="28"/>
          <w:szCs w:val="28"/>
          <w:lang w:eastAsia="en-US"/>
        </w:rPr>
        <w:t>ГАД</w:t>
      </w:r>
      <w:proofErr w:type="gramEnd"/>
      <w:r w:rsidR="00E74750" w:rsidRPr="00E22368">
        <w:rPr>
          <w:rFonts w:eastAsiaTheme="minorHAnsi"/>
          <w:sz w:val="28"/>
          <w:szCs w:val="28"/>
          <w:lang w:eastAsia="en-US"/>
        </w:rPr>
        <w:t xml:space="preserve"> </w:t>
      </w:r>
      <w:r w:rsidR="00E74750" w:rsidRPr="00624190">
        <w:rPr>
          <w:rFonts w:eastAsiaTheme="minorHAnsi"/>
          <w:sz w:val="28"/>
          <w:szCs w:val="28"/>
          <w:lang w:eastAsia="en-US"/>
        </w:rPr>
        <w:t xml:space="preserve">на соответствующий месяц, к которому прикрепляется копия </w:t>
      </w:r>
      <w:r w:rsidR="00E74750">
        <w:rPr>
          <w:rFonts w:eastAsiaTheme="minorHAnsi"/>
          <w:sz w:val="28"/>
          <w:szCs w:val="28"/>
          <w:lang w:eastAsia="en-US"/>
        </w:rPr>
        <w:t xml:space="preserve"> </w:t>
      </w:r>
      <w:r w:rsidR="00E74750" w:rsidRPr="00624190">
        <w:rPr>
          <w:rFonts w:eastAsiaTheme="minorHAnsi"/>
          <w:sz w:val="28"/>
          <w:szCs w:val="28"/>
          <w:lang w:eastAsia="en-US"/>
        </w:rPr>
        <w:t>Сведени</w:t>
      </w:r>
      <w:r w:rsidR="00E74750">
        <w:rPr>
          <w:rFonts w:eastAsiaTheme="minorHAnsi"/>
          <w:sz w:val="28"/>
          <w:szCs w:val="28"/>
          <w:lang w:eastAsia="en-US"/>
        </w:rPr>
        <w:t>й</w:t>
      </w:r>
      <w:r w:rsidR="00E74750" w:rsidRPr="00624190">
        <w:rPr>
          <w:rFonts w:eastAsiaTheme="minorHAnsi"/>
          <w:sz w:val="28"/>
          <w:szCs w:val="28"/>
          <w:lang w:eastAsia="en-US"/>
        </w:rPr>
        <w:t xml:space="preserve"> об остатках</w:t>
      </w:r>
      <w:r w:rsidR="00E74750">
        <w:rPr>
          <w:rFonts w:eastAsiaTheme="minorHAnsi"/>
          <w:sz w:val="28"/>
          <w:szCs w:val="28"/>
          <w:lang w:eastAsia="en-US"/>
        </w:rPr>
        <w:t xml:space="preserve"> </w:t>
      </w:r>
      <w:r w:rsidR="00E74750" w:rsidRPr="00624190">
        <w:rPr>
          <w:rFonts w:eastAsiaTheme="minorHAnsi"/>
          <w:sz w:val="28"/>
          <w:szCs w:val="28"/>
          <w:lang w:eastAsia="en-US"/>
        </w:rPr>
        <w:t xml:space="preserve">и поступлениях средств на </w:t>
      </w:r>
      <w:r w:rsidR="00E74750">
        <w:rPr>
          <w:rFonts w:eastAsiaTheme="minorHAnsi"/>
          <w:sz w:val="28"/>
          <w:szCs w:val="28"/>
          <w:lang w:eastAsia="en-US"/>
        </w:rPr>
        <w:t xml:space="preserve">единый </w:t>
      </w:r>
      <w:r w:rsidR="00E74750" w:rsidRPr="00624190">
        <w:rPr>
          <w:rFonts w:eastAsiaTheme="minorHAnsi"/>
          <w:sz w:val="28"/>
          <w:szCs w:val="28"/>
          <w:lang w:eastAsia="en-US"/>
        </w:rPr>
        <w:t>счет</w:t>
      </w:r>
      <w:r w:rsidR="00E74750">
        <w:rPr>
          <w:rFonts w:eastAsiaTheme="minorHAnsi"/>
          <w:sz w:val="28"/>
          <w:szCs w:val="28"/>
          <w:lang w:eastAsia="en-US"/>
        </w:rPr>
        <w:t xml:space="preserve"> областного</w:t>
      </w:r>
      <w:r w:rsidR="00E74750" w:rsidRPr="00624190">
        <w:rPr>
          <w:rFonts w:eastAsiaTheme="minorHAnsi"/>
          <w:sz w:val="28"/>
          <w:szCs w:val="28"/>
          <w:lang w:eastAsia="en-US"/>
        </w:rPr>
        <w:t xml:space="preserve"> бюджета в форме электронной копии, созданной посредством сканирования.</w:t>
      </w:r>
    </w:p>
    <w:p w:rsidR="00624190" w:rsidRPr="0062419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>1</w:t>
      </w:r>
      <w:r w:rsidR="007E455B">
        <w:rPr>
          <w:rFonts w:eastAsiaTheme="minorHAnsi"/>
          <w:sz w:val="28"/>
          <w:szCs w:val="28"/>
          <w:lang w:eastAsia="en-US"/>
        </w:rPr>
        <w:t>9</w:t>
      </w:r>
      <w:r w:rsidRPr="00624190">
        <w:rPr>
          <w:rFonts w:eastAsiaTheme="minorHAnsi"/>
          <w:sz w:val="28"/>
          <w:szCs w:val="28"/>
          <w:lang w:eastAsia="en-US"/>
        </w:rPr>
        <w:t xml:space="preserve">. В случае поступления добровольных взносов и пожертвований (безвозмездные поступления) от физических и юридических лиц с целью внесения изменений в кассовый план </w:t>
      </w:r>
      <w:r w:rsidR="007E455B">
        <w:rPr>
          <w:rFonts w:eastAsiaTheme="minorHAnsi"/>
          <w:sz w:val="28"/>
          <w:szCs w:val="28"/>
          <w:lang w:eastAsia="en-US"/>
        </w:rPr>
        <w:t>Центр</w:t>
      </w:r>
      <w:r w:rsidRPr="00624190">
        <w:rPr>
          <w:rFonts w:eastAsiaTheme="minorHAnsi"/>
          <w:sz w:val="28"/>
          <w:szCs w:val="28"/>
          <w:lang w:eastAsia="en-US"/>
        </w:rPr>
        <w:t xml:space="preserve"> на основании Сведений </w:t>
      </w:r>
      <w:r w:rsidR="00E22368" w:rsidRPr="00E22368">
        <w:rPr>
          <w:rFonts w:eastAsiaTheme="minorHAnsi"/>
          <w:sz w:val="28"/>
          <w:szCs w:val="28"/>
          <w:lang w:eastAsia="en-US"/>
        </w:rPr>
        <w:t xml:space="preserve">             </w:t>
      </w:r>
      <w:r w:rsidRPr="00624190">
        <w:rPr>
          <w:rFonts w:eastAsiaTheme="minorHAnsi"/>
          <w:sz w:val="28"/>
          <w:szCs w:val="28"/>
          <w:lang w:eastAsia="en-US"/>
        </w:rPr>
        <w:t>об остатках и поступлениях средств на</w:t>
      </w:r>
      <w:r w:rsidR="007E455B">
        <w:rPr>
          <w:rFonts w:eastAsiaTheme="minorHAnsi"/>
          <w:sz w:val="28"/>
          <w:szCs w:val="28"/>
          <w:lang w:eastAsia="en-US"/>
        </w:rPr>
        <w:t xml:space="preserve"> единый </w:t>
      </w:r>
      <w:r w:rsidRPr="00624190">
        <w:rPr>
          <w:rFonts w:eastAsiaTheme="minorHAnsi"/>
          <w:sz w:val="28"/>
          <w:szCs w:val="28"/>
          <w:lang w:eastAsia="en-US"/>
        </w:rPr>
        <w:t xml:space="preserve">счет областного бюджета формирует Сведения </w:t>
      </w:r>
      <w:proofErr w:type="gramStart"/>
      <w:r w:rsidRPr="00624190">
        <w:rPr>
          <w:rFonts w:eastAsiaTheme="minorHAnsi"/>
          <w:sz w:val="28"/>
          <w:szCs w:val="28"/>
          <w:lang w:eastAsia="en-US"/>
        </w:rPr>
        <w:t>ГАД</w:t>
      </w:r>
      <w:proofErr w:type="gramEnd"/>
      <w:r w:rsidR="007E455B">
        <w:rPr>
          <w:rFonts w:eastAsiaTheme="minorHAnsi"/>
          <w:sz w:val="28"/>
          <w:szCs w:val="28"/>
          <w:lang w:eastAsia="en-US"/>
        </w:rPr>
        <w:t>.</w:t>
      </w:r>
      <w:r w:rsidRPr="00624190">
        <w:rPr>
          <w:rFonts w:eastAsiaTheme="minorHAnsi"/>
          <w:sz w:val="28"/>
          <w:szCs w:val="28"/>
          <w:lang w:eastAsia="en-US"/>
        </w:rPr>
        <w:t xml:space="preserve"> </w:t>
      </w:r>
    </w:p>
    <w:p w:rsidR="00624190" w:rsidRPr="00624190" w:rsidRDefault="007E455B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624190" w:rsidRPr="00624190">
        <w:rPr>
          <w:rFonts w:eastAsiaTheme="minorHAnsi"/>
          <w:sz w:val="28"/>
          <w:szCs w:val="28"/>
          <w:lang w:eastAsia="en-US"/>
        </w:rPr>
        <w:t xml:space="preserve">. Сведения </w:t>
      </w:r>
      <w:proofErr w:type="gramStart"/>
      <w:r w:rsidR="00624190" w:rsidRPr="00624190">
        <w:rPr>
          <w:rFonts w:eastAsiaTheme="minorHAnsi"/>
          <w:sz w:val="28"/>
          <w:szCs w:val="28"/>
          <w:lang w:eastAsia="en-US"/>
        </w:rPr>
        <w:t>ГАД</w:t>
      </w:r>
      <w:proofErr w:type="gramEnd"/>
      <w:r w:rsidR="00624190" w:rsidRPr="00624190">
        <w:rPr>
          <w:rFonts w:eastAsiaTheme="minorHAnsi"/>
          <w:sz w:val="28"/>
          <w:szCs w:val="28"/>
          <w:lang w:eastAsia="en-US"/>
        </w:rPr>
        <w:t xml:space="preserve"> могут быть отклонены по причине:</w:t>
      </w:r>
    </w:p>
    <w:p w:rsidR="00624190" w:rsidRPr="0062419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>- не соответствуют закону о бюджете;</w:t>
      </w:r>
    </w:p>
    <w:p w:rsidR="00624190" w:rsidRPr="0062419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>- не прикреплены требуемые документы;</w:t>
      </w:r>
    </w:p>
    <w:p w:rsidR="00624190" w:rsidRPr="0062419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>- заполнен</w:t>
      </w:r>
      <w:r w:rsidR="00AB141A">
        <w:rPr>
          <w:rFonts w:eastAsiaTheme="minorHAnsi"/>
          <w:sz w:val="28"/>
          <w:szCs w:val="28"/>
          <w:lang w:eastAsia="en-US"/>
        </w:rPr>
        <w:t>ы</w:t>
      </w:r>
      <w:r w:rsidRPr="00624190">
        <w:rPr>
          <w:rFonts w:eastAsiaTheme="minorHAnsi"/>
          <w:sz w:val="28"/>
          <w:szCs w:val="28"/>
          <w:lang w:eastAsia="en-US"/>
        </w:rPr>
        <w:t xml:space="preserve"> неверно;</w:t>
      </w:r>
    </w:p>
    <w:p w:rsidR="00624190" w:rsidRPr="0062419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>- прикрепленные документы заполнены неверно;</w:t>
      </w:r>
    </w:p>
    <w:p w:rsidR="00624190" w:rsidRPr="0062419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>- не проходят контроль;</w:t>
      </w:r>
    </w:p>
    <w:p w:rsidR="00624190" w:rsidRPr="0062419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>- доходы в областной бюджет не поступали.</w:t>
      </w:r>
    </w:p>
    <w:p w:rsidR="00624190" w:rsidRPr="00624190" w:rsidRDefault="00624190" w:rsidP="00B9334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24190" w:rsidRPr="00AB141A" w:rsidRDefault="00624190" w:rsidP="00B93342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AB141A">
        <w:rPr>
          <w:rFonts w:eastAsiaTheme="minorHAnsi"/>
          <w:bCs/>
          <w:sz w:val="28"/>
          <w:szCs w:val="28"/>
          <w:lang w:eastAsia="en-US"/>
        </w:rPr>
        <w:t>III. Порядок составления и ведения кассового плана</w:t>
      </w:r>
    </w:p>
    <w:p w:rsidR="00624190" w:rsidRPr="00AB141A" w:rsidRDefault="00624190" w:rsidP="00B93342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bCs/>
          <w:sz w:val="28"/>
          <w:szCs w:val="28"/>
          <w:lang w:eastAsia="en-US"/>
        </w:rPr>
      </w:pPr>
      <w:r w:rsidRPr="00AB141A">
        <w:rPr>
          <w:rFonts w:eastAsiaTheme="minorHAnsi"/>
          <w:bCs/>
          <w:sz w:val="28"/>
          <w:szCs w:val="28"/>
          <w:lang w:eastAsia="en-US"/>
        </w:rPr>
        <w:lastRenderedPageBreak/>
        <w:t>по расходам областного бюджета</w:t>
      </w:r>
    </w:p>
    <w:p w:rsidR="00624190" w:rsidRPr="00624190" w:rsidRDefault="00624190" w:rsidP="00B9334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24190" w:rsidRPr="00624190" w:rsidRDefault="00AB141A" w:rsidP="00B9334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624190" w:rsidRPr="00624190">
        <w:rPr>
          <w:rFonts w:eastAsiaTheme="minorHAnsi"/>
          <w:sz w:val="28"/>
          <w:szCs w:val="28"/>
          <w:lang w:eastAsia="en-US"/>
        </w:rPr>
        <w:t xml:space="preserve">1. Показатели для кассового плана по расходам областного бюджета формируются на основании лимитов бюджетных обязательств, утвержденных на очередной финансовый год, и Сведений, предоставленных главными распорядителями средств областного бюджета (далее </w:t>
      </w:r>
      <w:r w:rsidR="00EC0360">
        <w:rPr>
          <w:rFonts w:eastAsiaTheme="minorHAnsi"/>
          <w:sz w:val="28"/>
          <w:szCs w:val="28"/>
          <w:lang w:eastAsia="en-US"/>
        </w:rPr>
        <w:t>–</w:t>
      </w:r>
      <w:r w:rsidR="00624190" w:rsidRPr="00624190">
        <w:rPr>
          <w:rFonts w:eastAsiaTheme="minorHAnsi"/>
          <w:sz w:val="28"/>
          <w:szCs w:val="28"/>
          <w:lang w:eastAsia="en-US"/>
        </w:rPr>
        <w:t xml:space="preserve"> Сведения ГРБС).</w:t>
      </w:r>
    </w:p>
    <w:p w:rsidR="00624190" w:rsidRPr="0062419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 xml:space="preserve">Сведения ГРБС представляются в </w:t>
      </w:r>
      <w:r w:rsidR="006D1D4E">
        <w:rPr>
          <w:rFonts w:eastAsiaTheme="minorHAnsi"/>
          <w:sz w:val="28"/>
          <w:szCs w:val="28"/>
          <w:lang w:eastAsia="en-US"/>
        </w:rPr>
        <w:t>Центр</w:t>
      </w:r>
      <w:r w:rsidRPr="00624190">
        <w:rPr>
          <w:rFonts w:eastAsiaTheme="minorHAnsi"/>
          <w:sz w:val="28"/>
          <w:szCs w:val="28"/>
          <w:lang w:eastAsia="en-US"/>
        </w:rPr>
        <w:t xml:space="preserve"> в течение двух рабочих дней после утверждения главному распорядителю средств областного бюджета лимитов бюджетных обязательств на очередной финансовый год.</w:t>
      </w:r>
    </w:p>
    <w:p w:rsidR="00624190" w:rsidRPr="0062419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 xml:space="preserve">Сведения ГРБС по оплате государственных контрактов, иных договоров формируются с учетом определенных при планировании закупок товаров, работ, услуг для обеспечения государственных нужд, сроков </w:t>
      </w:r>
      <w:r w:rsidR="00E22368" w:rsidRPr="00E22368">
        <w:rPr>
          <w:rFonts w:eastAsiaTheme="minorHAnsi"/>
          <w:sz w:val="28"/>
          <w:szCs w:val="28"/>
          <w:lang w:eastAsia="en-US"/>
        </w:rPr>
        <w:t xml:space="preserve">            </w:t>
      </w:r>
      <w:r w:rsidRPr="00624190">
        <w:rPr>
          <w:rFonts w:eastAsiaTheme="minorHAnsi"/>
          <w:sz w:val="28"/>
          <w:szCs w:val="28"/>
          <w:lang w:eastAsia="en-US"/>
        </w:rPr>
        <w:t>и объемов оплаты денежных обязательств по заключаемым государственным контрактам, иным договорам.</w:t>
      </w:r>
    </w:p>
    <w:p w:rsidR="00624190" w:rsidRPr="0062419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>Сведения ГРБС формируются с учетом недопущения кредиторской задолженности.</w:t>
      </w:r>
    </w:p>
    <w:p w:rsidR="00AC5E38" w:rsidRDefault="00AC5E38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Сведениям ГРБС прикрепляется пояснительная записка, содержащая обязательство о недопущении образования кредиторской задолженности</w:t>
      </w:r>
      <w:r w:rsidR="00E22368" w:rsidRPr="00E22368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 xml:space="preserve"> в форме электронной копии, созданной посредством сканирования.</w:t>
      </w:r>
      <w:r w:rsidR="00E22368" w:rsidRPr="00E22368">
        <w:rPr>
          <w:rFonts w:eastAsiaTheme="minorHAnsi"/>
          <w:sz w:val="28"/>
          <w:szCs w:val="28"/>
          <w:lang w:eastAsia="en-US"/>
        </w:rPr>
        <w:t xml:space="preserve">                </w:t>
      </w:r>
      <w:r>
        <w:rPr>
          <w:rFonts w:eastAsiaTheme="minorHAnsi"/>
          <w:sz w:val="28"/>
          <w:szCs w:val="28"/>
          <w:lang w:eastAsia="en-US"/>
        </w:rPr>
        <w:t>В пояснительной записке указывается номер и дата Сведений ГРБС, фамилия, имя, отчество исполнителя и его контактный телефон. Пояснительная записка подписывается главным бухгалтером (уполномоченным лицом)</w:t>
      </w:r>
      <w:r w:rsidR="00DD3A8D">
        <w:rPr>
          <w:rFonts w:eastAsiaTheme="minorHAnsi"/>
          <w:sz w:val="28"/>
          <w:szCs w:val="28"/>
          <w:lang w:eastAsia="en-US"/>
        </w:rPr>
        <w:t xml:space="preserve"> (далее – Пояснительная записка)</w:t>
      </w:r>
      <w:r w:rsidR="004C0887">
        <w:rPr>
          <w:rFonts w:eastAsiaTheme="minorHAnsi"/>
          <w:sz w:val="28"/>
          <w:szCs w:val="28"/>
          <w:lang w:eastAsia="en-US"/>
        </w:rPr>
        <w:t>.</w:t>
      </w:r>
    </w:p>
    <w:p w:rsidR="00624190" w:rsidRPr="00624190" w:rsidRDefault="00AC5E38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Центр</w:t>
      </w:r>
      <w:r w:rsidR="00624190" w:rsidRPr="00624190">
        <w:rPr>
          <w:rFonts w:eastAsiaTheme="minorHAnsi"/>
          <w:sz w:val="28"/>
          <w:szCs w:val="28"/>
          <w:lang w:eastAsia="en-US"/>
        </w:rPr>
        <w:t xml:space="preserve"> осуществляет </w:t>
      </w:r>
      <w:r>
        <w:rPr>
          <w:rFonts w:eastAsiaTheme="minorHAnsi"/>
          <w:sz w:val="28"/>
          <w:szCs w:val="28"/>
          <w:lang w:eastAsia="en-US"/>
        </w:rPr>
        <w:t>проверку</w:t>
      </w:r>
      <w:r w:rsidR="00624190" w:rsidRPr="00624190">
        <w:rPr>
          <w:rFonts w:eastAsiaTheme="minorHAnsi"/>
          <w:sz w:val="28"/>
          <w:szCs w:val="28"/>
          <w:lang w:eastAsia="en-US"/>
        </w:rPr>
        <w:t xml:space="preserve"> Сведений ГРБС </w:t>
      </w:r>
      <w:r>
        <w:rPr>
          <w:rFonts w:eastAsiaTheme="minorHAnsi"/>
          <w:sz w:val="28"/>
          <w:szCs w:val="28"/>
          <w:lang w:eastAsia="en-US"/>
        </w:rPr>
        <w:t xml:space="preserve">с </w:t>
      </w:r>
      <w:r w:rsidR="00624190" w:rsidRPr="00624190">
        <w:rPr>
          <w:rFonts w:eastAsiaTheme="minorHAnsi"/>
          <w:sz w:val="28"/>
          <w:szCs w:val="28"/>
          <w:lang w:eastAsia="en-US"/>
        </w:rPr>
        <w:t>лимит</w:t>
      </w:r>
      <w:r>
        <w:rPr>
          <w:rFonts w:eastAsiaTheme="minorHAnsi"/>
          <w:sz w:val="28"/>
          <w:szCs w:val="28"/>
          <w:lang w:eastAsia="en-US"/>
        </w:rPr>
        <w:t>ами</w:t>
      </w:r>
      <w:r w:rsidR="00624190" w:rsidRPr="00624190">
        <w:rPr>
          <w:rFonts w:eastAsiaTheme="minorHAnsi"/>
          <w:sz w:val="28"/>
          <w:szCs w:val="28"/>
          <w:lang w:eastAsia="en-US"/>
        </w:rPr>
        <w:t xml:space="preserve"> бюджетных обязательств.</w:t>
      </w:r>
    </w:p>
    <w:p w:rsidR="00624190" w:rsidRPr="00624190" w:rsidRDefault="00AC5E38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Центр</w:t>
      </w:r>
      <w:r w:rsidR="00624190" w:rsidRPr="00624190">
        <w:rPr>
          <w:rFonts w:eastAsiaTheme="minorHAnsi"/>
          <w:sz w:val="28"/>
          <w:szCs w:val="28"/>
          <w:lang w:eastAsia="en-US"/>
        </w:rPr>
        <w:t xml:space="preserve"> осуществляет </w:t>
      </w:r>
      <w:r>
        <w:rPr>
          <w:rFonts w:eastAsiaTheme="minorHAnsi"/>
          <w:sz w:val="28"/>
          <w:szCs w:val="28"/>
          <w:lang w:eastAsia="en-US"/>
        </w:rPr>
        <w:t>проверку</w:t>
      </w:r>
      <w:r w:rsidR="00624190" w:rsidRPr="00624190">
        <w:rPr>
          <w:rFonts w:eastAsiaTheme="minorHAnsi"/>
          <w:sz w:val="28"/>
          <w:szCs w:val="28"/>
          <w:lang w:eastAsia="en-US"/>
        </w:rPr>
        <w:t xml:space="preserve"> Сведений ГРБС к Сведениям </w:t>
      </w:r>
      <w:proofErr w:type="gramStart"/>
      <w:r w:rsidR="00624190" w:rsidRPr="00624190">
        <w:rPr>
          <w:rFonts w:eastAsiaTheme="minorHAnsi"/>
          <w:sz w:val="28"/>
          <w:szCs w:val="28"/>
          <w:lang w:eastAsia="en-US"/>
        </w:rPr>
        <w:t>ГАД</w:t>
      </w:r>
      <w:proofErr w:type="gramEnd"/>
      <w:r w:rsidR="00E22368" w:rsidRPr="00E22368">
        <w:rPr>
          <w:rFonts w:eastAsiaTheme="minorHAnsi"/>
          <w:sz w:val="28"/>
          <w:szCs w:val="28"/>
          <w:lang w:eastAsia="en-US"/>
        </w:rPr>
        <w:t xml:space="preserve">           </w:t>
      </w:r>
      <w:r w:rsidR="00624190" w:rsidRPr="00624190">
        <w:rPr>
          <w:rFonts w:eastAsiaTheme="minorHAnsi"/>
          <w:sz w:val="28"/>
          <w:szCs w:val="28"/>
          <w:lang w:eastAsia="en-US"/>
        </w:rPr>
        <w:t xml:space="preserve"> в части расходования средств субсидий, субвенций, иных межбюджетных трансфертов от других бюджетов бюджетной системы Российской Федерации.</w:t>
      </w:r>
    </w:p>
    <w:p w:rsidR="00624190" w:rsidRPr="0062419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 xml:space="preserve">В случае превышения на конкретный месяц проекта кассового плана </w:t>
      </w:r>
      <w:r w:rsidR="00EC0360">
        <w:rPr>
          <w:rFonts w:eastAsiaTheme="minorHAnsi"/>
          <w:sz w:val="28"/>
          <w:szCs w:val="28"/>
          <w:lang w:eastAsia="en-US"/>
        </w:rPr>
        <w:t xml:space="preserve">  </w:t>
      </w:r>
      <w:r w:rsidRPr="00624190">
        <w:rPr>
          <w:rFonts w:eastAsiaTheme="minorHAnsi"/>
          <w:sz w:val="28"/>
          <w:szCs w:val="28"/>
          <w:lang w:eastAsia="en-US"/>
        </w:rPr>
        <w:t xml:space="preserve">по расходам областного бюджета, кассового плана по доходам областного бюджета и кассового плана по источникам финансирования дефицита областного бюджета </w:t>
      </w:r>
      <w:r w:rsidR="00AC5E38">
        <w:rPr>
          <w:rFonts w:eastAsiaTheme="minorHAnsi"/>
          <w:sz w:val="28"/>
          <w:szCs w:val="28"/>
          <w:lang w:eastAsia="en-US"/>
        </w:rPr>
        <w:t>Центр</w:t>
      </w:r>
      <w:r w:rsidRPr="00624190">
        <w:rPr>
          <w:rFonts w:eastAsiaTheme="minorHAnsi"/>
          <w:sz w:val="28"/>
          <w:szCs w:val="28"/>
          <w:lang w:eastAsia="en-US"/>
        </w:rPr>
        <w:t xml:space="preserve"> отклоняет Сведения ГРБС с указанием предлагаемых к изменению сумм.</w:t>
      </w:r>
    </w:p>
    <w:p w:rsidR="00624190" w:rsidRPr="0062419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A246BE">
        <w:rPr>
          <w:rFonts w:eastAsiaTheme="minorHAnsi"/>
          <w:sz w:val="28"/>
          <w:szCs w:val="28"/>
          <w:lang w:eastAsia="en-US"/>
        </w:rPr>
        <w:t>одного</w:t>
      </w:r>
      <w:r w:rsidRPr="00624190">
        <w:rPr>
          <w:rFonts w:eastAsiaTheme="minorHAnsi"/>
          <w:sz w:val="28"/>
          <w:szCs w:val="28"/>
          <w:lang w:eastAsia="en-US"/>
        </w:rPr>
        <w:t xml:space="preserve"> рабочего дня после отклонения Сведений ГРБС представляются скорректированные Сведения ГРБС.</w:t>
      </w:r>
    </w:p>
    <w:p w:rsidR="004C0887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 xml:space="preserve">Сведения ГРБС по виду расходов 870 формируются управлением финансирования государственных органов </w:t>
      </w:r>
      <w:r w:rsidR="00086D2D">
        <w:rPr>
          <w:rFonts w:eastAsiaTheme="minorHAnsi"/>
          <w:sz w:val="28"/>
          <w:szCs w:val="28"/>
          <w:lang w:eastAsia="en-US"/>
        </w:rPr>
        <w:t>К</w:t>
      </w:r>
      <w:r w:rsidRPr="00624190">
        <w:rPr>
          <w:rFonts w:eastAsiaTheme="minorHAnsi"/>
          <w:sz w:val="28"/>
          <w:szCs w:val="28"/>
          <w:lang w:eastAsia="en-US"/>
        </w:rPr>
        <w:t xml:space="preserve">омитета. </w:t>
      </w:r>
    </w:p>
    <w:p w:rsidR="004C0887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24190">
        <w:rPr>
          <w:rFonts w:eastAsiaTheme="minorHAnsi"/>
          <w:sz w:val="28"/>
          <w:szCs w:val="28"/>
          <w:lang w:eastAsia="en-US"/>
        </w:rPr>
        <w:t xml:space="preserve">Сведения ГРБС по дотациям и субвенции бюджетам муниципальных районов на осуществление отдельных государственных полномочий Курской области в соответствии с </w:t>
      </w:r>
      <w:hyperlink r:id="rId13" w:history="1">
        <w:r w:rsidRPr="00624190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624190">
        <w:rPr>
          <w:rFonts w:eastAsiaTheme="minorHAnsi"/>
          <w:sz w:val="28"/>
          <w:szCs w:val="28"/>
          <w:lang w:eastAsia="en-US"/>
        </w:rPr>
        <w:t xml:space="preserve"> Курской области </w:t>
      </w:r>
      <w:r w:rsidR="004C0887">
        <w:rPr>
          <w:rFonts w:eastAsiaTheme="minorHAnsi"/>
          <w:sz w:val="28"/>
          <w:szCs w:val="28"/>
          <w:lang w:eastAsia="en-US"/>
        </w:rPr>
        <w:t>«</w:t>
      </w:r>
      <w:r w:rsidRPr="00624190">
        <w:rPr>
          <w:rFonts w:eastAsiaTheme="minorHAnsi"/>
          <w:sz w:val="28"/>
          <w:szCs w:val="28"/>
          <w:lang w:eastAsia="en-US"/>
        </w:rPr>
        <w:t>О 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</w:t>
      </w:r>
      <w:r w:rsidR="00E22368" w:rsidRPr="00E22368">
        <w:rPr>
          <w:rFonts w:eastAsiaTheme="minorHAnsi"/>
          <w:sz w:val="28"/>
          <w:szCs w:val="28"/>
          <w:lang w:eastAsia="en-US"/>
        </w:rPr>
        <w:t xml:space="preserve">    </w:t>
      </w:r>
      <w:r w:rsidRPr="00624190">
        <w:rPr>
          <w:rFonts w:eastAsiaTheme="minorHAnsi"/>
          <w:sz w:val="28"/>
          <w:szCs w:val="28"/>
          <w:lang w:eastAsia="en-US"/>
        </w:rPr>
        <w:t xml:space="preserve"> и предоставлению дотаций на выравнивание бюджетной обеспеченности </w:t>
      </w:r>
      <w:r w:rsidRPr="00624190">
        <w:rPr>
          <w:rFonts w:eastAsiaTheme="minorHAnsi"/>
          <w:sz w:val="28"/>
          <w:szCs w:val="28"/>
          <w:lang w:eastAsia="en-US"/>
        </w:rPr>
        <w:lastRenderedPageBreak/>
        <w:t>городских и сельских поселений за счет средств областного бюджета</w:t>
      </w:r>
      <w:r w:rsidR="004C0887">
        <w:rPr>
          <w:rFonts w:eastAsiaTheme="minorHAnsi"/>
          <w:sz w:val="28"/>
          <w:szCs w:val="28"/>
          <w:lang w:eastAsia="en-US"/>
        </w:rPr>
        <w:t>»</w:t>
      </w:r>
      <w:r w:rsidRPr="00624190">
        <w:rPr>
          <w:rFonts w:eastAsiaTheme="minorHAnsi"/>
          <w:sz w:val="28"/>
          <w:szCs w:val="28"/>
          <w:lang w:eastAsia="en-US"/>
        </w:rPr>
        <w:t xml:space="preserve"> формируются управлением межбюджетных отношений </w:t>
      </w:r>
      <w:r w:rsidR="00086D2D">
        <w:rPr>
          <w:rFonts w:eastAsiaTheme="minorHAnsi"/>
          <w:sz w:val="28"/>
          <w:szCs w:val="28"/>
          <w:lang w:eastAsia="en-US"/>
        </w:rPr>
        <w:t>К</w:t>
      </w:r>
      <w:r w:rsidRPr="00624190">
        <w:rPr>
          <w:rFonts w:eastAsiaTheme="minorHAnsi"/>
          <w:sz w:val="28"/>
          <w:szCs w:val="28"/>
          <w:lang w:eastAsia="en-US"/>
        </w:rPr>
        <w:t>омитета.</w:t>
      </w:r>
      <w:proofErr w:type="gramEnd"/>
    </w:p>
    <w:p w:rsidR="004C0887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 xml:space="preserve"> Сведения ГРБС по виду расходов 720 формируются отделом государственного долга </w:t>
      </w:r>
      <w:r w:rsidR="00086D2D">
        <w:rPr>
          <w:rFonts w:eastAsiaTheme="minorHAnsi"/>
          <w:sz w:val="28"/>
          <w:szCs w:val="28"/>
          <w:lang w:eastAsia="en-US"/>
        </w:rPr>
        <w:t>К</w:t>
      </w:r>
      <w:r w:rsidRPr="00624190">
        <w:rPr>
          <w:rFonts w:eastAsiaTheme="minorHAnsi"/>
          <w:sz w:val="28"/>
          <w:szCs w:val="28"/>
          <w:lang w:eastAsia="en-US"/>
        </w:rPr>
        <w:t>омитета.</w:t>
      </w:r>
    </w:p>
    <w:p w:rsidR="00624190" w:rsidRPr="00624190" w:rsidRDefault="004C0887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</w:t>
      </w:r>
      <w:r w:rsidR="00624190" w:rsidRPr="00624190">
        <w:rPr>
          <w:rFonts w:eastAsiaTheme="minorHAnsi"/>
          <w:sz w:val="28"/>
          <w:szCs w:val="28"/>
          <w:lang w:eastAsia="en-US"/>
        </w:rPr>
        <w:t>. В случае принятия правового акта об использовании резервных средств формируются Сведения ГРБС.</w:t>
      </w:r>
    </w:p>
    <w:p w:rsidR="00624190" w:rsidRPr="0062419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 xml:space="preserve">Сведения ГРБС по виду расходов 870 формируются </w:t>
      </w:r>
      <w:r w:rsidR="00A246BE">
        <w:rPr>
          <w:rFonts w:eastAsiaTheme="minorHAnsi"/>
          <w:sz w:val="28"/>
          <w:szCs w:val="28"/>
          <w:lang w:eastAsia="en-US"/>
        </w:rPr>
        <w:t xml:space="preserve">по отраслевой принадлежности </w:t>
      </w:r>
      <w:r w:rsidRPr="00624190">
        <w:rPr>
          <w:rFonts w:eastAsiaTheme="minorHAnsi"/>
          <w:sz w:val="28"/>
          <w:szCs w:val="28"/>
          <w:lang w:eastAsia="en-US"/>
        </w:rPr>
        <w:t xml:space="preserve">управлением финансирования государственных органов </w:t>
      </w:r>
      <w:r w:rsidR="00086D2D">
        <w:rPr>
          <w:rFonts w:eastAsiaTheme="minorHAnsi"/>
          <w:sz w:val="28"/>
          <w:szCs w:val="28"/>
          <w:lang w:eastAsia="en-US"/>
        </w:rPr>
        <w:t>К</w:t>
      </w:r>
      <w:r w:rsidRPr="00624190">
        <w:rPr>
          <w:rFonts w:eastAsiaTheme="minorHAnsi"/>
          <w:sz w:val="28"/>
          <w:szCs w:val="28"/>
          <w:lang w:eastAsia="en-US"/>
        </w:rPr>
        <w:t xml:space="preserve">омитета, управлением отраслевого финансирования </w:t>
      </w:r>
      <w:r w:rsidR="00086D2D">
        <w:rPr>
          <w:rFonts w:eastAsiaTheme="minorHAnsi"/>
          <w:sz w:val="28"/>
          <w:szCs w:val="28"/>
          <w:lang w:eastAsia="en-US"/>
        </w:rPr>
        <w:t>К</w:t>
      </w:r>
      <w:r w:rsidRPr="00624190">
        <w:rPr>
          <w:rFonts w:eastAsiaTheme="minorHAnsi"/>
          <w:sz w:val="28"/>
          <w:szCs w:val="28"/>
          <w:lang w:eastAsia="en-US"/>
        </w:rPr>
        <w:t>омитета, управлением финансирования социально</w:t>
      </w:r>
      <w:r w:rsidR="00314BCC">
        <w:rPr>
          <w:rFonts w:eastAsiaTheme="minorHAnsi"/>
          <w:sz w:val="28"/>
          <w:szCs w:val="28"/>
          <w:lang w:eastAsia="en-US"/>
        </w:rPr>
        <w:t>-культурной</w:t>
      </w:r>
      <w:r w:rsidRPr="00624190">
        <w:rPr>
          <w:rFonts w:eastAsiaTheme="minorHAnsi"/>
          <w:sz w:val="28"/>
          <w:szCs w:val="28"/>
          <w:lang w:eastAsia="en-US"/>
        </w:rPr>
        <w:t xml:space="preserve"> сферы </w:t>
      </w:r>
      <w:r w:rsidR="00086D2D">
        <w:rPr>
          <w:rFonts w:eastAsiaTheme="minorHAnsi"/>
          <w:sz w:val="28"/>
          <w:szCs w:val="28"/>
          <w:lang w:eastAsia="en-US"/>
        </w:rPr>
        <w:t>К</w:t>
      </w:r>
      <w:r w:rsidRPr="00624190">
        <w:rPr>
          <w:rFonts w:eastAsiaTheme="minorHAnsi"/>
          <w:sz w:val="28"/>
          <w:szCs w:val="28"/>
          <w:lang w:eastAsia="en-US"/>
        </w:rPr>
        <w:t xml:space="preserve">омитета, управлением межбюджетных отношений </w:t>
      </w:r>
      <w:r w:rsidR="00086D2D">
        <w:rPr>
          <w:rFonts w:eastAsiaTheme="minorHAnsi"/>
          <w:sz w:val="28"/>
          <w:szCs w:val="28"/>
          <w:lang w:eastAsia="en-US"/>
        </w:rPr>
        <w:t>К</w:t>
      </w:r>
      <w:r w:rsidRPr="00624190">
        <w:rPr>
          <w:rFonts w:eastAsiaTheme="minorHAnsi"/>
          <w:sz w:val="28"/>
          <w:szCs w:val="28"/>
          <w:lang w:eastAsia="en-US"/>
        </w:rPr>
        <w:t>омитета</w:t>
      </w:r>
      <w:r w:rsidR="004C0887">
        <w:rPr>
          <w:rFonts w:eastAsiaTheme="minorHAnsi"/>
          <w:sz w:val="28"/>
          <w:szCs w:val="28"/>
          <w:lang w:eastAsia="en-US"/>
        </w:rPr>
        <w:t xml:space="preserve"> и направляются в Центр</w:t>
      </w:r>
      <w:r w:rsidRPr="00624190">
        <w:rPr>
          <w:rFonts w:eastAsiaTheme="minorHAnsi"/>
          <w:sz w:val="28"/>
          <w:szCs w:val="28"/>
          <w:lang w:eastAsia="en-US"/>
        </w:rPr>
        <w:t>.</w:t>
      </w:r>
    </w:p>
    <w:p w:rsidR="00624190" w:rsidRPr="0062419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>2</w:t>
      </w:r>
      <w:r w:rsidR="004C0887">
        <w:rPr>
          <w:rFonts w:eastAsiaTheme="minorHAnsi"/>
          <w:sz w:val="28"/>
          <w:szCs w:val="28"/>
          <w:lang w:eastAsia="en-US"/>
        </w:rPr>
        <w:t>3</w:t>
      </w:r>
      <w:r w:rsidRPr="00624190">
        <w:rPr>
          <w:rFonts w:eastAsiaTheme="minorHAnsi"/>
          <w:sz w:val="28"/>
          <w:szCs w:val="28"/>
          <w:lang w:eastAsia="en-US"/>
        </w:rPr>
        <w:t xml:space="preserve">. В целях изменения показателей кассового плана по расходам областного бюджета в пределах одного месяца в </w:t>
      </w:r>
      <w:r w:rsidR="004C0887">
        <w:rPr>
          <w:rFonts w:eastAsiaTheme="minorHAnsi"/>
          <w:sz w:val="28"/>
          <w:szCs w:val="28"/>
          <w:lang w:eastAsia="en-US"/>
        </w:rPr>
        <w:t>Центр</w:t>
      </w:r>
      <w:r w:rsidRPr="00624190">
        <w:rPr>
          <w:rFonts w:eastAsiaTheme="minorHAnsi"/>
          <w:sz w:val="28"/>
          <w:szCs w:val="28"/>
          <w:lang w:eastAsia="en-US"/>
        </w:rPr>
        <w:t xml:space="preserve"> направляются Сведения ГРБС об изменении показателей кассового плана по расходам областного бюджета.</w:t>
      </w:r>
    </w:p>
    <w:p w:rsidR="004C0887" w:rsidRDefault="004C0887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Сведениям ГРБС прикрепляется </w:t>
      </w:r>
      <w:r w:rsidR="00DD3A8D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ояснительная записка, содержащая основания, обоснованные причины внесения изменений в кассовый план      по расходам.</w:t>
      </w:r>
    </w:p>
    <w:p w:rsidR="00624190" w:rsidRPr="0062419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>2</w:t>
      </w:r>
      <w:r w:rsidR="00CF57DA">
        <w:rPr>
          <w:rFonts w:eastAsiaTheme="minorHAnsi"/>
          <w:sz w:val="28"/>
          <w:szCs w:val="28"/>
          <w:lang w:eastAsia="en-US"/>
        </w:rPr>
        <w:t>4</w:t>
      </w:r>
      <w:r w:rsidRPr="00624190">
        <w:rPr>
          <w:rFonts w:eastAsiaTheme="minorHAnsi"/>
          <w:sz w:val="28"/>
          <w:szCs w:val="28"/>
          <w:lang w:eastAsia="en-US"/>
        </w:rPr>
        <w:t xml:space="preserve">. В целях изменения показателей кассового плана по расходам областного бюджета в пределах утвержденных лимитов бюджетных обязательств в </w:t>
      </w:r>
      <w:r w:rsidR="00CF57DA">
        <w:rPr>
          <w:rFonts w:eastAsiaTheme="minorHAnsi"/>
          <w:sz w:val="28"/>
          <w:szCs w:val="28"/>
          <w:lang w:eastAsia="en-US"/>
        </w:rPr>
        <w:t>Центр</w:t>
      </w:r>
      <w:r w:rsidRPr="00624190">
        <w:rPr>
          <w:rFonts w:eastAsiaTheme="minorHAnsi"/>
          <w:sz w:val="28"/>
          <w:szCs w:val="28"/>
          <w:lang w:eastAsia="en-US"/>
        </w:rPr>
        <w:t xml:space="preserve"> направляются Сведения ГРБС об изменении показателей кассового плана по расходам областного бюджета.</w:t>
      </w:r>
    </w:p>
    <w:p w:rsidR="00CF57DA" w:rsidRDefault="00CF57DA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Сведениям ГРБС прикрепляется </w:t>
      </w:r>
      <w:r w:rsidR="00DD3A8D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ояснительная записка, содержащая основания, обоснованные причины внесения изменений в кассовый план </w:t>
      </w:r>
      <w:r w:rsidR="00E22368" w:rsidRPr="00E22368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>по расходам</w:t>
      </w:r>
    </w:p>
    <w:p w:rsidR="00624190" w:rsidRPr="0062419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 xml:space="preserve">При рассмотрении сведений ГРБС </w:t>
      </w:r>
      <w:r w:rsidR="00CF57DA">
        <w:rPr>
          <w:rFonts w:eastAsiaTheme="minorHAnsi"/>
          <w:sz w:val="28"/>
          <w:szCs w:val="28"/>
          <w:lang w:eastAsia="en-US"/>
        </w:rPr>
        <w:t>Центр</w:t>
      </w:r>
      <w:r w:rsidRPr="00624190">
        <w:rPr>
          <w:rFonts w:eastAsiaTheme="minorHAnsi"/>
          <w:sz w:val="28"/>
          <w:szCs w:val="28"/>
          <w:lang w:eastAsia="en-US"/>
        </w:rPr>
        <w:t xml:space="preserve"> учитывает фактически произведенны</w:t>
      </w:r>
      <w:r w:rsidR="00CF57DA">
        <w:rPr>
          <w:rFonts w:eastAsiaTheme="minorHAnsi"/>
          <w:sz w:val="28"/>
          <w:szCs w:val="28"/>
          <w:lang w:eastAsia="en-US"/>
        </w:rPr>
        <w:t>е перечисления из бюджета</w:t>
      </w:r>
      <w:r w:rsidRPr="00624190">
        <w:rPr>
          <w:rFonts w:eastAsiaTheme="minorHAnsi"/>
          <w:sz w:val="28"/>
          <w:szCs w:val="28"/>
          <w:lang w:eastAsia="en-US"/>
        </w:rPr>
        <w:t>.</w:t>
      </w:r>
    </w:p>
    <w:p w:rsidR="00CF57DA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>2</w:t>
      </w:r>
      <w:r w:rsidR="00CF57DA">
        <w:rPr>
          <w:rFonts w:eastAsiaTheme="minorHAnsi"/>
          <w:sz w:val="28"/>
          <w:szCs w:val="28"/>
          <w:lang w:eastAsia="en-US"/>
        </w:rPr>
        <w:t>5</w:t>
      </w:r>
      <w:r w:rsidRPr="00624190">
        <w:rPr>
          <w:rFonts w:eastAsiaTheme="minorHAnsi"/>
          <w:sz w:val="28"/>
          <w:szCs w:val="28"/>
          <w:lang w:eastAsia="en-US"/>
        </w:rPr>
        <w:t xml:space="preserve">. </w:t>
      </w:r>
      <w:r w:rsidR="00CF57DA">
        <w:rPr>
          <w:rFonts w:eastAsiaTheme="minorHAnsi"/>
          <w:sz w:val="28"/>
          <w:szCs w:val="28"/>
          <w:lang w:eastAsia="en-US"/>
        </w:rPr>
        <w:t>В случае изменения лимитов бюджетных обязатель</w:t>
      </w:r>
      <w:proofErr w:type="gramStart"/>
      <w:r w:rsidR="00CF57DA">
        <w:rPr>
          <w:rFonts w:eastAsiaTheme="minorHAnsi"/>
          <w:sz w:val="28"/>
          <w:szCs w:val="28"/>
          <w:lang w:eastAsia="en-US"/>
        </w:rPr>
        <w:t>ств гл</w:t>
      </w:r>
      <w:proofErr w:type="gramEnd"/>
      <w:r w:rsidR="00CF57DA">
        <w:rPr>
          <w:rFonts w:eastAsiaTheme="minorHAnsi"/>
          <w:sz w:val="28"/>
          <w:szCs w:val="28"/>
          <w:lang w:eastAsia="en-US"/>
        </w:rPr>
        <w:t>авные распорядители средств областного бюджета в течение двух рабочих дней направляют в Центр Сведения ГРБС.</w:t>
      </w:r>
      <w:r w:rsidR="00CF57DA" w:rsidRPr="00355DB1">
        <w:rPr>
          <w:rFonts w:eastAsiaTheme="minorHAnsi"/>
          <w:sz w:val="28"/>
          <w:szCs w:val="28"/>
          <w:lang w:eastAsia="en-US"/>
        </w:rPr>
        <w:t xml:space="preserve"> </w:t>
      </w:r>
      <w:r w:rsidR="00CF57DA">
        <w:rPr>
          <w:rFonts w:eastAsiaTheme="minorHAnsi"/>
          <w:sz w:val="28"/>
          <w:szCs w:val="28"/>
          <w:lang w:eastAsia="en-US"/>
        </w:rPr>
        <w:t xml:space="preserve">К Сведениям ГРБС прикрепляется </w:t>
      </w:r>
      <w:r w:rsidR="00F453A9">
        <w:rPr>
          <w:rFonts w:eastAsiaTheme="minorHAnsi"/>
          <w:sz w:val="28"/>
          <w:szCs w:val="28"/>
          <w:lang w:eastAsia="en-US"/>
        </w:rPr>
        <w:t>П</w:t>
      </w:r>
      <w:r w:rsidR="00CF57DA">
        <w:rPr>
          <w:rFonts w:eastAsiaTheme="minorHAnsi"/>
          <w:sz w:val="28"/>
          <w:szCs w:val="28"/>
          <w:lang w:eastAsia="en-US"/>
        </w:rPr>
        <w:t>ояснительная записка, содержащая основания, обоснованные причины внесения изменений в кассовый план по расходам.</w:t>
      </w:r>
    </w:p>
    <w:p w:rsidR="00DD3A8D" w:rsidRPr="0062419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>2</w:t>
      </w:r>
      <w:r w:rsidR="00F453A9">
        <w:rPr>
          <w:rFonts w:eastAsiaTheme="minorHAnsi"/>
          <w:sz w:val="28"/>
          <w:szCs w:val="28"/>
          <w:lang w:eastAsia="en-US"/>
        </w:rPr>
        <w:t>6</w:t>
      </w:r>
      <w:r w:rsidRPr="00624190">
        <w:rPr>
          <w:rFonts w:eastAsiaTheme="minorHAnsi"/>
          <w:sz w:val="28"/>
          <w:szCs w:val="28"/>
          <w:lang w:eastAsia="en-US"/>
        </w:rPr>
        <w:t xml:space="preserve">. </w:t>
      </w:r>
      <w:r w:rsidR="00DD3A8D" w:rsidRPr="00624190">
        <w:rPr>
          <w:rFonts w:eastAsiaTheme="minorHAnsi"/>
          <w:sz w:val="28"/>
          <w:szCs w:val="28"/>
          <w:lang w:eastAsia="en-US"/>
        </w:rPr>
        <w:t>При поступлении</w:t>
      </w:r>
      <w:r w:rsidR="00A246BE">
        <w:rPr>
          <w:rFonts w:eastAsiaTheme="minorHAnsi"/>
          <w:sz w:val="28"/>
          <w:szCs w:val="28"/>
          <w:lang w:eastAsia="en-US"/>
        </w:rPr>
        <w:t xml:space="preserve"> от Министерства финансов Российской Федерации </w:t>
      </w:r>
      <w:r w:rsidR="00DD3A8D" w:rsidRPr="00624190">
        <w:rPr>
          <w:rFonts w:eastAsiaTheme="minorHAnsi"/>
          <w:sz w:val="28"/>
          <w:szCs w:val="28"/>
          <w:lang w:eastAsia="en-US"/>
        </w:rPr>
        <w:t xml:space="preserve"> уведомления о предоставлении субсидий, субвенций и иных межбюджетных трансфертов, имеющих целевое назначение, Сведения Г</w:t>
      </w:r>
      <w:r w:rsidR="00DD3A8D">
        <w:rPr>
          <w:rFonts w:eastAsiaTheme="minorHAnsi"/>
          <w:sz w:val="28"/>
          <w:szCs w:val="28"/>
          <w:lang w:eastAsia="en-US"/>
        </w:rPr>
        <w:t>РБС формируются</w:t>
      </w:r>
      <w:r w:rsidR="00DD3A8D" w:rsidRPr="00624190">
        <w:rPr>
          <w:rFonts w:eastAsiaTheme="minorHAnsi"/>
          <w:sz w:val="28"/>
          <w:szCs w:val="28"/>
          <w:lang w:eastAsia="en-US"/>
        </w:rPr>
        <w:t xml:space="preserve"> на </w:t>
      </w:r>
      <w:r w:rsidR="00DD3A8D">
        <w:rPr>
          <w:rFonts w:eastAsiaTheme="minorHAnsi"/>
          <w:sz w:val="28"/>
          <w:szCs w:val="28"/>
          <w:lang w:eastAsia="en-US"/>
        </w:rPr>
        <w:t>декабрь</w:t>
      </w:r>
      <w:r w:rsidR="00DD3A8D" w:rsidRPr="00624190">
        <w:rPr>
          <w:rFonts w:eastAsiaTheme="minorHAnsi"/>
          <w:sz w:val="28"/>
          <w:szCs w:val="28"/>
          <w:lang w:eastAsia="en-US"/>
        </w:rPr>
        <w:t xml:space="preserve"> месяц, к которым прикрепляются уведомления</w:t>
      </w:r>
      <w:r w:rsidR="00E22368" w:rsidRPr="00E22368">
        <w:rPr>
          <w:rFonts w:eastAsiaTheme="minorHAnsi"/>
          <w:sz w:val="28"/>
          <w:szCs w:val="28"/>
          <w:lang w:eastAsia="en-US"/>
        </w:rPr>
        <w:t xml:space="preserve">       </w:t>
      </w:r>
      <w:r w:rsidR="00DD3A8D" w:rsidRPr="00624190">
        <w:rPr>
          <w:rFonts w:eastAsiaTheme="minorHAnsi"/>
          <w:sz w:val="28"/>
          <w:szCs w:val="28"/>
          <w:lang w:eastAsia="en-US"/>
        </w:rPr>
        <w:t xml:space="preserve"> о предоставлении субсидий, субвенций и иных межбюджетных трансфертов, имеющих целевое назначение, в форме электронной копии, созданной посредством сканирования</w:t>
      </w:r>
      <w:r w:rsidR="00DD3A8D">
        <w:rPr>
          <w:rFonts w:eastAsiaTheme="minorHAnsi"/>
          <w:sz w:val="28"/>
          <w:szCs w:val="28"/>
          <w:lang w:eastAsia="en-US"/>
        </w:rPr>
        <w:t xml:space="preserve">, и </w:t>
      </w:r>
      <w:r w:rsidR="00F453A9">
        <w:rPr>
          <w:rFonts w:eastAsiaTheme="minorHAnsi"/>
          <w:sz w:val="28"/>
          <w:szCs w:val="28"/>
          <w:lang w:eastAsia="en-US"/>
        </w:rPr>
        <w:t>П</w:t>
      </w:r>
      <w:r w:rsidR="00DD3A8D">
        <w:rPr>
          <w:rFonts w:eastAsiaTheme="minorHAnsi"/>
          <w:sz w:val="28"/>
          <w:szCs w:val="28"/>
          <w:lang w:eastAsia="en-US"/>
        </w:rPr>
        <w:t>ояснительная записка</w:t>
      </w:r>
      <w:r w:rsidR="00DD3A8D" w:rsidRPr="00624190">
        <w:rPr>
          <w:rFonts w:eastAsiaTheme="minorHAnsi"/>
          <w:sz w:val="28"/>
          <w:szCs w:val="28"/>
          <w:lang w:eastAsia="en-US"/>
        </w:rPr>
        <w:t>.</w:t>
      </w:r>
    </w:p>
    <w:p w:rsidR="00DD3A8D" w:rsidRPr="00624190" w:rsidRDefault="005E54F9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26. </w:t>
      </w:r>
      <w:r w:rsidR="00DD3A8D" w:rsidRPr="00624190">
        <w:rPr>
          <w:rFonts w:eastAsiaTheme="minorHAnsi"/>
          <w:sz w:val="28"/>
          <w:szCs w:val="28"/>
          <w:lang w:eastAsia="en-US"/>
        </w:rPr>
        <w:t xml:space="preserve">При поступлении </w:t>
      </w:r>
      <w:r w:rsidR="00A246BE">
        <w:rPr>
          <w:rFonts w:eastAsiaTheme="minorHAnsi"/>
          <w:sz w:val="28"/>
          <w:szCs w:val="28"/>
          <w:lang w:eastAsia="en-US"/>
        </w:rPr>
        <w:t>от соответствующего министерства (ведомства)</w:t>
      </w:r>
      <w:r w:rsidR="00A246BE" w:rsidRPr="00624190">
        <w:rPr>
          <w:rFonts w:eastAsiaTheme="minorHAnsi"/>
          <w:sz w:val="28"/>
          <w:szCs w:val="28"/>
          <w:lang w:eastAsia="en-US"/>
        </w:rPr>
        <w:t xml:space="preserve"> </w:t>
      </w:r>
      <w:r w:rsidR="00DD3A8D" w:rsidRPr="00624190">
        <w:rPr>
          <w:rFonts w:eastAsiaTheme="minorHAnsi"/>
          <w:sz w:val="28"/>
          <w:szCs w:val="28"/>
          <w:lang w:eastAsia="en-US"/>
        </w:rPr>
        <w:t>расходного расписания Сведения Г</w:t>
      </w:r>
      <w:r w:rsidR="00F453A9">
        <w:rPr>
          <w:rFonts w:eastAsiaTheme="minorHAnsi"/>
          <w:sz w:val="28"/>
          <w:szCs w:val="28"/>
          <w:lang w:eastAsia="en-US"/>
        </w:rPr>
        <w:t>РБС</w:t>
      </w:r>
      <w:r w:rsidR="00F453A9" w:rsidRPr="00F453A9">
        <w:rPr>
          <w:rFonts w:eastAsiaTheme="minorHAnsi"/>
          <w:sz w:val="28"/>
          <w:szCs w:val="28"/>
          <w:lang w:eastAsia="en-US"/>
        </w:rPr>
        <w:t xml:space="preserve"> </w:t>
      </w:r>
      <w:r w:rsidR="00F453A9">
        <w:rPr>
          <w:rFonts w:eastAsiaTheme="minorHAnsi"/>
          <w:sz w:val="28"/>
          <w:szCs w:val="28"/>
          <w:lang w:eastAsia="en-US"/>
        </w:rPr>
        <w:t>формируются</w:t>
      </w:r>
      <w:r w:rsidR="00DD3A8D" w:rsidRPr="00624190">
        <w:rPr>
          <w:rFonts w:eastAsiaTheme="minorHAnsi"/>
          <w:sz w:val="28"/>
          <w:szCs w:val="28"/>
          <w:lang w:eastAsia="en-US"/>
        </w:rPr>
        <w:t xml:space="preserve"> </w:t>
      </w:r>
      <w:r w:rsidR="00F453A9">
        <w:rPr>
          <w:rFonts w:eastAsiaTheme="minorHAnsi"/>
          <w:sz w:val="28"/>
          <w:szCs w:val="28"/>
          <w:lang w:eastAsia="en-US"/>
        </w:rPr>
        <w:t xml:space="preserve">с декабря </w:t>
      </w:r>
      <w:r w:rsidR="00E22368" w:rsidRPr="00E22368"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DD3A8D" w:rsidRPr="00624190">
        <w:rPr>
          <w:rFonts w:eastAsiaTheme="minorHAnsi"/>
          <w:sz w:val="28"/>
          <w:szCs w:val="28"/>
          <w:lang w:eastAsia="en-US"/>
        </w:rPr>
        <w:t>на соответствующий месяц, к которым прикрепля</w:t>
      </w:r>
      <w:r w:rsidR="00F453A9">
        <w:rPr>
          <w:rFonts w:eastAsiaTheme="minorHAnsi"/>
          <w:sz w:val="28"/>
          <w:szCs w:val="28"/>
          <w:lang w:eastAsia="en-US"/>
        </w:rPr>
        <w:t>е</w:t>
      </w:r>
      <w:r w:rsidR="00DD3A8D" w:rsidRPr="00624190">
        <w:rPr>
          <w:rFonts w:eastAsiaTheme="minorHAnsi"/>
          <w:sz w:val="28"/>
          <w:szCs w:val="28"/>
          <w:lang w:eastAsia="en-US"/>
        </w:rPr>
        <w:t>тся расходн</w:t>
      </w:r>
      <w:r w:rsidR="00F453A9">
        <w:rPr>
          <w:rFonts w:eastAsiaTheme="minorHAnsi"/>
          <w:sz w:val="28"/>
          <w:szCs w:val="28"/>
          <w:lang w:eastAsia="en-US"/>
        </w:rPr>
        <w:t>ое</w:t>
      </w:r>
      <w:r w:rsidR="00DD3A8D" w:rsidRPr="00624190">
        <w:rPr>
          <w:rFonts w:eastAsiaTheme="minorHAnsi"/>
          <w:sz w:val="28"/>
          <w:szCs w:val="28"/>
          <w:lang w:eastAsia="en-US"/>
        </w:rPr>
        <w:t xml:space="preserve"> расписани</w:t>
      </w:r>
      <w:r w:rsidR="00F453A9">
        <w:rPr>
          <w:rFonts w:eastAsiaTheme="minorHAnsi"/>
          <w:sz w:val="28"/>
          <w:szCs w:val="28"/>
          <w:lang w:eastAsia="en-US"/>
        </w:rPr>
        <w:t>е</w:t>
      </w:r>
      <w:r w:rsidR="00DD3A8D" w:rsidRPr="00624190">
        <w:rPr>
          <w:rFonts w:eastAsiaTheme="minorHAnsi"/>
          <w:sz w:val="28"/>
          <w:szCs w:val="28"/>
          <w:lang w:eastAsia="en-US"/>
        </w:rPr>
        <w:t xml:space="preserve"> в форме электронной копии, созданной посредством сканирования</w:t>
      </w:r>
      <w:r w:rsidR="00E22368" w:rsidRPr="00E22368">
        <w:rPr>
          <w:rFonts w:eastAsiaTheme="minorHAnsi"/>
          <w:sz w:val="28"/>
          <w:szCs w:val="28"/>
          <w:lang w:eastAsia="en-US"/>
        </w:rPr>
        <w:t xml:space="preserve">                </w:t>
      </w:r>
      <w:r w:rsidR="00F453A9">
        <w:rPr>
          <w:rFonts w:eastAsiaTheme="minorHAnsi"/>
          <w:sz w:val="28"/>
          <w:szCs w:val="28"/>
          <w:lang w:eastAsia="en-US"/>
        </w:rPr>
        <w:t xml:space="preserve"> и Пояснительная записка</w:t>
      </w:r>
      <w:r w:rsidR="00DD3A8D" w:rsidRPr="00624190">
        <w:rPr>
          <w:rFonts w:eastAsiaTheme="minorHAnsi"/>
          <w:sz w:val="28"/>
          <w:szCs w:val="28"/>
          <w:lang w:eastAsia="en-US"/>
        </w:rPr>
        <w:t>.</w:t>
      </w:r>
    </w:p>
    <w:p w:rsidR="00624190" w:rsidRPr="0062419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>2</w:t>
      </w:r>
      <w:r w:rsidR="005E54F9">
        <w:rPr>
          <w:rFonts w:eastAsiaTheme="minorHAnsi"/>
          <w:sz w:val="28"/>
          <w:szCs w:val="28"/>
          <w:lang w:eastAsia="en-US"/>
        </w:rPr>
        <w:t>7</w:t>
      </w:r>
      <w:r w:rsidRPr="00624190">
        <w:rPr>
          <w:rFonts w:eastAsiaTheme="minorHAnsi"/>
          <w:sz w:val="28"/>
          <w:szCs w:val="28"/>
          <w:lang w:eastAsia="en-US"/>
        </w:rPr>
        <w:t>. Сведения ГРБС могут быть отклонены по причине:</w:t>
      </w:r>
    </w:p>
    <w:p w:rsidR="00624190" w:rsidRPr="0062419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>- не соответствуют лимитам бюджетных обязательств;</w:t>
      </w:r>
    </w:p>
    <w:p w:rsidR="00624190" w:rsidRPr="0062419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lastRenderedPageBreak/>
        <w:t>- не прикреплены требуемые документы;</w:t>
      </w:r>
    </w:p>
    <w:p w:rsidR="00624190" w:rsidRPr="0062419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>- документ заполнен не верно;</w:t>
      </w:r>
    </w:p>
    <w:p w:rsidR="00624190" w:rsidRPr="0062419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>- прикрепленные документы заполнены не верно;</w:t>
      </w:r>
    </w:p>
    <w:p w:rsidR="00624190" w:rsidRPr="0062419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>- расчеты не обоснованы;</w:t>
      </w:r>
    </w:p>
    <w:p w:rsidR="00624190" w:rsidRPr="0062419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 xml:space="preserve">- не проходят </w:t>
      </w:r>
      <w:r w:rsidR="005E54F9">
        <w:rPr>
          <w:rFonts w:eastAsiaTheme="minorHAnsi"/>
          <w:sz w:val="28"/>
          <w:szCs w:val="28"/>
          <w:lang w:eastAsia="en-US"/>
        </w:rPr>
        <w:t>проверку</w:t>
      </w:r>
      <w:r w:rsidRPr="00624190">
        <w:rPr>
          <w:rFonts w:eastAsiaTheme="minorHAnsi"/>
          <w:sz w:val="28"/>
          <w:szCs w:val="28"/>
          <w:lang w:eastAsia="en-US"/>
        </w:rPr>
        <w:t xml:space="preserve"> на</w:t>
      </w:r>
      <w:r w:rsidR="005E54F9">
        <w:rPr>
          <w:rFonts w:eastAsiaTheme="minorHAnsi"/>
          <w:sz w:val="28"/>
          <w:szCs w:val="28"/>
          <w:lang w:eastAsia="en-US"/>
        </w:rPr>
        <w:t xml:space="preserve"> выделенные предельные объемы финансирования и произведенные перечисления из бюджета</w:t>
      </w:r>
      <w:r w:rsidRPr="00624190">
        <w:rPr>
          <w:rFonts w:eastAsiaTheme="minorHAnsi"/>
          <w:sz w:val="28"/>
          <w:szCs w:val="28"/>
          <w:lang w:eastAsia="en-US"/>
        </w:rPr>
        <w:t>;</w:t>
      </w:r>
    </w:p>
    <w:p w:rsidR="00624190" w:rsidRPr="0062419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>- не соответствуют кассовому плану по доходам и или источникам финансирования;</w:t>
      </w:r>
    </w:p>
    <w:p w:rsidR="00624190" w:rsidRPr="0062419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>- не соответствуют фактически поступившим доходам;</w:t>
      </w:r>
    </w:p>
    <w:p w:rsidR="00624190" w:rsidRPr="0062419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>- низкий процент освоения запланированных средств.</w:t>
      </w:r>
    </w:p>
    <w:p w:rsidR="00624190" w:rsidRPr="00624190" w:rsidRDefault="00624190" w:rsidP="00B9334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24190" w:rsidRPr="005E54F9" w:rsidRDefault="00624190" w:rsidP="00B93342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E54F9">
        <w:rPr>
          <w:rFonts w:eastAsiaTheme="minorHAnsi"/>
          <w:bCs/>
          <w:sz w:val="28"/>
          <w:szCs w:val="28"/>
          <w:lang w:eastAsia="en-US"/>
        </w:rPr>
        <w:t>IV. Порядок составления и ведения кассового плана</w:t>
      </w:r>
    </w:p>
    <w:p w:rsidR="00624190" w:rsidRPr="005E54F9" w:rsidRDefault="00624190" w:rsidP="00B93342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bCs/>
          <w:sz w:val="28"/>
          <w:szCs w:val="28"/>
          <w:lang w:eastAsia="en-US"/>
        </w:rPr>
      </w:pPr>
      <w:r w:rsidRPr="005E54F9">
        <w:rPr>
          <w:rFonts w:eastAsiaTheme="minorHAnsi"/>
          <w:bCs/>
          <w:sz w:val="28"/>
          <w:szCs w:val="28"/>
          <w:lang w:eastAsia="en-US"/>
        </w:rPr>
        <w:t>по источникам финансирования дефицита областного бюджета</w:t>
      </w:r>
    </w:p>
    <w:p w:rsidR="00624190" w:rsidRPr="00624190" w:rsidRDefault="00624190" w:rsidP="00B9334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24190" w:rsidRPr="00624190" w:rsidRDefault="00624190" w:rsidP="00B9334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>2</w:t>
      </w:r>
      <w:r w:rsidR="005E54F9">
        <w:rPr>
          <w:rFonts w:eastAsiaTheme="minorHAnsi"/>
          <w:sz w:val="28"/>
          <w:szCs w:val="28"/>
          <w:lang w:eastAsia="en-US"/>
        </w:rPr>
        <w:t>8</w:t>
      </w:r>
      <w:r w:rsidRPr="00624190">
        <w:rPr>
          <w:rFonts w:eastAsiaTheme="minorHAnsi"/>
          <w:sz w:val="28"/>
          <w:szCs w:val="28"/>
          <w:lang w:eastAsia="en-US"/>
        </w:rPr>
        <w:t>. Показатели для кассового плана по источникам финансирования дефицита областного бюджета формируются на основании:</w:t>
      </w:r>
    </w:p>
    <w:p w:rsidR="00624190" w:rsidRPr="0062419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>сводной бюджетной росписи областного бюджета по источникам финансирования дефицита областного бюджета;</w:t>
      </w:r>
    </w:p>
    <w:p w:rsidR="00624190" w:rsidRPr="0062419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 xml:space="preserve">служебной записки </w:t>
      </w:r>
      <w:r w:rsidR="005E54F9">
        <w:rPr>
          <w:rFonts w:eastAsiaTheme="minorHAnsi"/>
          <w:sz w:val="28"/>
          <w:szCs w:val="28"/>
          <w:lang w:eastAsia="en-US"/>
        </w:rPr>
        <w:t>Центра</w:t>
      </w:r>
      <w:r w:rsidRPr="00624190">
        <w:rPr>
          <w:rFonts w:eastAsiaTheme="minorHAnsi"/>
          <w:sz w:val="28"/>
          <w:szCs w:val="28"/>
          <w:lang w:eastAsia="en-US"/>
        </w:rPr>
        <w:t xml:space="preserve">, основанной на анализе кассового плана </w:t>
      </w:r>
      <w:r w:rsidR="00E22368" w:rsidRPr="00E22368">
        <w:rPr>
          <w:rFonts w:eastAsiaTheme="minorHAnsi"/>
          <w:sz w:val="28"/>
          <w:szCs w:val="28"/>
          <w:lang w:eastAsia="en-US"/>
        </w:rPr>
        <w:t xml:space="preserve">       </w:t>
      </w:r>
      <w:r w:rsidRPr="00624190">
        <w:rPr>
          <w:rFonts w:eastAsiaTheme="minorHAnsi"/>
          <w:sz w:val="28"/>
          <w:szCs w:val="28"/>
          <w:lang w:eastAsia="en-US"/>
        </w:rPr>
        <w:t>по расходам областного бюджета и кассового плана по доходам областного бюджета;</w:t>
      </w:r>
    </w:p>
    <w:p w:rsidR="00624190" w:rsidRPr="0062419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>наличия остатков средств на счете областного бюджета на 1 января текущего года.</w:t>
      </w:r>
    </w:p>
    <w:p w:rsidR="00624190" w:rsidRPr="0062419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>2</w:t>
      </w:r>
      <w:r w:rsidR="00E800E8">
        <w:rPr>
          <w:rFonts w:eastAsiaTheme="minorHAnsi"/>
          <w:sz w:val="28"/>
          <w:szCs w:val="28"/>
          <w:lang w:eastAsia="en-US"/>
        </w:rPr>
        <w:t>9</w:t>
      </w:r>
      <w:r w:rsidRPr="00624190">
        <w:rPr>
          <w:rFonts w:eastAsiaTheme="minorHAnsi"/>
          <w:sz w:val="28"/>
          <w:szCs w:val="28"/>
          <w:lang w:eastAsia="en-US"/>
        </w:rPr>
        <w:t xml:space="preserve">. В целях составления кассового плана главные администраторы источников финансирования дефицита областного бюджета (за исключением </w:t>
      </w:r>
      <w:r w:rsidR="00086D2D">
        <w:rPr>
          <w:rFonts w:eastAsiaTheme="minorHAnsi"/>
          <w:sz w:val="28"/>
          <w:szCs w:val="28"/>
          <w:lang w:eastAsia="en-US"/>
        </w:rPr>
        <w:t>К</w:t>
      </w:r>
      <w:r w:rsidRPr="00624190">
        <w:rPr>
          <w:rFonts w:eastAsiaTheme="minorHAnsi"/>
          <w:sz w:val="28"/>
          <w:szCs w:val="28"/>
          <w:lang w:eastAsia="en-US"/>
        </w:rPr>
        <w:t xml:space="preserve">омитета) формируют Сведения (далее </w:t>
      </w:r>
      <w:r w:rsidR="00EC0360">
        <w:rPr>
          <w:rFonts w:eastAsiaTheme="minorHAnsi"/>
          <w:sz w:val="28"/>
          <w:szCs w:val="28"/>
          <w:lang w:eastAsia="en-US"/>
        </w:rPr>
        <w:t>–</w:t>
      </w:r>
      <w:r w:rsidRPr="00624190">
        <w:rPr>
          <w:rFonts w:eastAsiaTheme="minorHAnsi"/>
          <w:sz w:val="28"/>
          <w:szCs w:val="28"/>
          <w:lang w:eastAsia="en-US"/>
        </w:rPr>
        <w:t xml:space="preserve"> Сведения ГАИФДОБ) </w:t>
      </w:r>
      <w:r w:rsidR="00E22368" w:rsidRPr="00E22368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624190">
        <w:rPr>
          <w:rFonts w:eastAsiaTheme="minorHAnsi"/>
          <w:sz w:val="28"/>
          <w:szCs w:val="28"/>
          <w:lang w:eastAsia="en-US"/>
        </w:rPr>
        <w:t xml:space="preserve">и представляют их в </w:t>
      </w:r>
      <w:r w:rsidR="005E54F9">
        <w:rPr>
          <w:rFonts w:eastAsiaTheme="minorHAnsi"/>
          <w:sz w:val="28"/>
          <w:szCs w:val="28"/>
          <w:lang w:eastAsia="en-US"/>
        </w:rPr>
        <w:t>Центр</w:t>
      </w:r>
      <w:r w:rsidRPr="00624190">
        <w:rPr>
          <w:rFonts w:eastAsiaTheme="minorHAnsi"/>
          <w:sz w:val="28"/>
          <w:szCs w:val="28"/>
          <w:lang w:eastAsia="en-US"/>
        </w:rPr>
        <w:t xml:space="preserve"> в течение трех рабочих дней после утверждения главному администратору </w:t>
      </w:r>
      <w:proofErr w:type="gramStart"/>
      <w:r w:rsidRPr="00624190">
        <w:rPr>
          <w:rFonts w:eastAsiaTheme="minorHAnsi"/>
          <w:sz w:val="28"/>
          <w:szCs w:val="28"/>
          <w:lang w:eastAsia="en-US"/>
        </w:rPr>
        <w:t>источников финансирования дефицита областного бюджета бюджетных ассигнований</w:t>
      </w:r>
      <w:proofErr w:type="gramEnd"/>
      <w:r w:rsidRPr="00624190">
        <w:rPr>
          <w:rFonts w:eastAsiaTheme="minorHAnsi"/>
          <w:sz w:val="28"/>
          <w:szCs w:val="28"/>
          <w:lang w:eastAsia="en-US"/>
        </w:rPr>
        <w:t xml:space="preserve"> на очередной финансовый год.</w:t>
      </w:r>
    </w:p>
    <w:p w:rsidR="00624190" w:rsidRPr="00624190" w:rsidRDefault="00E800E8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624190" w:rsidRPr="00624190">
        <w:rPr>
          <w:rFonts w:eastAsiaTheme="minorHAnsi"/>
          <w:sz w:val="28"/>
          <w:szCs w:val="28"/>
          <w:lang w:eastAsia="en-US"/>
        </w:rPr>
        <w:t xml:space="preserve">. Формирование показателей кассового плана по источникам финансирования дефицита областного бюджета (по главному администратору источников финансирования дефицита областного бюджета </w:t>
      </w:r>
      <w:r w:rsidR="00EC0360">
        <w:rPr>
          <w:rFonts w:eastAsiaTheme="minorHAnsi"/>
          <w:sz w:val="28"/>
          <w:szCs w:val="28"/>
          <w:lang w:eastAsia="en-US"/>
        </w:rPr>
        <w:t>–</w:t>
      </w:r>
      <w:r w:rsidR="00086D2D">
        <w:rPr>
          <w:rFonts w:eastAsiaTheme="minorHAnsi"/>
          <w:sz w:val="28"/>
          <w:szCs w:val="28"/>
          <w:lang w:eastAsia="en-US"/>
        </w:rPr>
        <w:t xml:space="preserve"> К</w:t>
      </w:r>
      <w:r w:rsidR="00624190" w:rsidRPr="00624190">
        <w:rPr>
          <w:rFonts w:eastAsiaTheme="minorHAnsi"/>
          <w:sz w:val="28"/>
          <w:szCs w:val="28"/>
          <w:lang w:eastAsia="en-US"/>
        </w:rPr>
        <w:t>омитету) осуществляется упра</w:t>
      </w:r>
      <w:r w:rsidR="00086D2D">
        <w:rPr>
          <w:rFonts w:eastAsiaTheme="minorHAnsi"/>
          <w:sz w:val="28"/>
          <w:szCs w:val="28"/>
          <w:lang w:eastAsia="en-US"/>
        </w:rPr>
        <w:t>влением межбюджетных отношений К</w:t>
      </w:r>
      <w:r w:rsidR="00624190" w:rsidRPr="00624190">
        <w:rPr>
          <w:rFonts w:eastAsiaTheme="minorHAnsi"/>
          <w:sz w:val="28"/>
          <w:szCs w:val="28"/>
          <w:lang w:eastAsia="en-US"/>
        </w:rPr>
        <w:t xml:space="preserve">омитета, </w:t>
      </w:r>
      <w:r w:rsidR="00086D2D">
        <w:rPr>
          <w:rFonts w:eastAsiaTheme="minorHAnsi"/>
          <w:sz w:val="28"/>
          <w:szCs w:val="28"/>
          <w:lang w:eastAsia="en-US"/>
        </w:rPr>
        <w:t>отделом государственного долга К</w:t>
      </w:r>
      <w:r w:rsidR="00624190" w:rsidRPr="00624190">
        <w:rPr>
          <w:rFonts w:eastAsiaTheme="minorHAnsi"/>
          <w:sz w:val="28"/>
          <w:szCs w:val="28"/>
          <w:lang w:eastAsia="en-US"/>
        </w:rPr>
        <w:t xml:space="preserve">омитета, </w:t>
      </w:r>
      <w:r>
        <w:rPr>
          <w:rFonts w:eastAsiaTheme="minorHAnsi"/>
          <w:sz w:val="28"/>
          <w:szCs w:val="28"/>
          <w:lang w:eastAsia="en-US"/>
        </w:rPr>
        <w:t>Центром</w:t>
      </w:r>
      <w:r w:rsidR="00624190" w:rsidRPr="00624190">
        <w:rPr>
          <w:rFonts w:eastAsiaTheme="minorHAnsi"/>
          <w:sz w:val="28"/>
          <w:szCs w:val="28"/>
          <w:lang w:eastAsia="en-US"/>
        </w:rPr>
        <w:t>.</w:t>
      </w:r>
    </w:p>
    <w:p w:rsidR="00624190" w:rsidRPr="0062419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 xml:space="preserve">Управление межбюджетных отношений </w:t>
      </w:r>
      <w:r w:rsidR="00086D2D">
        <w:rPr>
          <w:rFonts w:eastAsiaTheme="minorHAnsi"/>
          <w:sz w:val="28"/>
          <w:szCs w:val="28"/>
          <w:lang w:eastAsia="en-US"/>
        </w:rPr>
        <w:t>К</w:t>
      </w:r>
      <w:r w:rsidRPr="00624190">
        <w:rPr>
          <w:rFonts w:eastAsiaTheme="minorHAnsi"/>
          <w:sz w:val="28"/>
          <w:szCs w:val="28"/>
          <w:lang w:eastAsia="en-US"/>
        </w:rPr>
        <w:t xml:space="preserve">омитета и отдел государственного долга </w:t>
      </w:r>
      <w:r w:rsidR="00086D2D">
        <w:rPr>
          <w:rFonts w:eastAsiaTheme="minorHAnsi"/>
          <w:sz w:val="28"/>
          <w:szCs w:val="28"/>
          <w:lang w:eastAsia="en-US"/>
        </w:rPr>
        <w:t>К</w:t>
      </w:r>
      <w:r w:rsidRPr="00624190">
        <w:rPr>
          <w:rFonts w:eastAsiaTheme="minorHAnsi"/>
          <w:sz w:val="28"/>
          <w:szCs w:val="28"/>
          <w:lang w:eastAsia="en-US"/>
        </w:rPr>
        <w:t xml:space="preserve">омитета формируют Сведения ГАИФДОБ от лица главного распорядителя средств областного бюджета </w:t>
      </w:r>
      <w:r w:rsidR="00EC0360">
        <w:rPr>
          <w:rFonts w:eastAsiaTheme="minorHAnsi"/>
          <w:sz w:val="28"/>
          <w:szCs w:val="28"/>
          <w:lang w:eastAsia="en-US"/>
        </w:rPr>
        <w:t>–</w:t>
      </w:r>
      <w:r w:rsidRPr="00624190">
        <w:rPr>
          <w:rFonts w:eastAsiaTheme="minorHAnsi"/>
          <w:sz w:val="28"/>
          <w:szCs w:val="28"/>
          <w:lang w:eastAsia="en-US"/>
        </w:rPr>
        <w:t xml:space="preserve"> </w:t>
      </w:r>
      <w:r w:rsidR="00086D2D">
        <w:rPr>
          <w:rFonts w:eastAsiaTheme="minorHAnsi"/>
          <w:sz w:val="28"/>
          <w:szCs w:val="28"/>
          <w:lang w:eastAsia="en-US"/>
        </w:rPr>
        <w:t>К</w:t>
      </w:r>
      <w:r w:rsidRPr="00624190">
        <w:rPr>
          <w:rFonts w:eastAsiaTheme="minorHAnsi"/>
          <w:sz w:val="28"/>
          <w:szCs w:val="28"/>
          <w:lang w:eastAsia="en-US"/>
        </w:rPr>
        <w:t>омитета в течение трех рабочих дней после утверждения бюджетных ассигнований.</w:t>
      </w:r>
    </w:p>
    <w:p w:rsidR="00624190" w:rsidRPr="00624190" w:rsidRDefault="00E800E8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</w:t>
      </w:r>
      <w:r w:rsidR="00624190" w:rsidRPr="00624190">
        <w:rPr>
          <w:rFonts w:eastAsiaTheme="minorHAnsi"/>
          <w:sz w:val="28"/>
          <w:szCs w:val="28"/>
          <w:lang w:eastAsia="en-US"/>
        </w:rPr>
        <w:t>. В случае внесения изменений в показатели кассового плана</w:t>
      </w:r>
      <w:r w:rsidR="00E22368" w:rsidRPr="00E22368">
        <w:rPr>
          <w:rFonts w:eastAsiaTheme="minorHAnsi"/>
          <w:sz w:val="28"/>
          <w:szCs w:val="28"/>
          <w:lang w:eastAsia="en-US"/>
        </w:rPr>
        <w:t xml:space="preserve">            </w:t>
      </w:r>
      <w:r w:rsidR="00624190" w:rsidRPr="00624190">
        <w:rPr>
          <w:rFonts w:eastAsiaTheme="minorHAnsi"/>
          <w:sz w:val="28"/>
          <w:szCs w:val="28"/>
          <w:lang w:eastAsia="en-US"/>
        </w:rPr>
        <w:t xml:space="preserve"> по источникам финансирования дефицита областного бюджета формируются Сведения ГАИФДОБ об изменении показателей плана по источникам финансирования дефицита областного бюджета.</w:t>
      </w:r>
    </w:p>
    <w:p w:rsidR="00624190" w:rsidRPr="00624190" w:rsidRDefault="00E800E8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32</w:t>
      </w:r>
      <w:r w:rsidR="00624190" w:rsidRPr="00624190">
        <w:rPr>
          <w:rFonts w:eastAsiaTheme="minorHAnsi"/>
          <w:sz w:val="28"/>
          <w:szCs w:val="28"/>
          <w:lang w:eastAsia="en-US"/>
        </w:rPr>
        <w:t xml:space="preserve">. Сведения ГАИФДОБ по коду </w:t>
      </w:r>
      <w:r w:rsidR="00642465">
        <w:rPr>
          <w:rFonts w:eastAsiaTheme="minorHAnsi"/>
          <w:sz w:val="28"/>
          <w:szCs w:val="28"/>
          <w:lang w:eastAsia="en-US"/>
        </w:rPr>
        <w:t>«</w:t>
      </w:r>
      <w:r w:rsidR="00624190" w:rsidRPr="00624190">
        <w:rPr>
          <w:rFonts w:eastAsiaTheme="minorHAnsi"/>
          <w:sz w:val="28"/>
          <w:szCs w:val="28"/>
          <w:lang w:eastAsia="en-US"/>
        </w:rPr>
        <w:t xml:space="preserve">Изменение остатков средств </w:t>
      </w:r>
      <w:r w:rsidR="00E22368" w:rsidRPr="00E22368">
        <w:rPr>
          <w:rFonts w:eastAsiaTheme="minorHAnsi"/>
          <w:sz w:val="28"/>
          <w:szCs w:val="28"/>
          <w:lang w:eastAsia="en-US"/>
        </w:rPr>
        <w:t xml:space="preserve">             </w:t>
      </w:r>
      <w:r w:rsidR="00624190" w:rsidRPr="00642465">
        <w:rPr>
          <w:rFonts w:eastAsiaTheme="minorHAnsi"/>
          <w:sz w:val="28"/>
          <w:szCs w:val="28"/>
          <w:lang w:eastAsia="en-US"/>
        </w:rPr>
        <w:t>на счетах по учету средств бюджета</w:t>
      </w:r>
      <w:r w:rsidR="00642465">
        <w:rPr>
          <w:rFonts w:eastAsiaTheme="minorHAnsi"/>
          <w:sz w:val="28"/>
          <w:szCs w:val="28"/>
          <w:lang w:eastAsia="en-US"/>
        </w:rPr>
        <w:t>»</w:t>
      </w:r>
      <w:r w:rsidR="00624190" w:rsidRPr="00624190">
        <w:rPr>
          <w:rFonts w:eastAsiaTheme="minorHAnsi"/>
          <w:sz w:val="28"/>
          <w:szCs w:val="28"/>
          <w:lang w:eastAsia="en-US"/>
        </w:rPr>
        <w:t xml:space="preserve"> </w:t>
      </w:r>
      <w:r w:rsidRPr="00624190">
        <w:rPr>
          <w:rFonts w:eastAsiaTheme="minorHAnsi"/>
          <w:sz w:val="28"/>
          <w:szCs w:val="28"/>
          <w:lang w:eastAsia="en-US"/>
        </w:rPr>
        <w:t>формирует</w:t>
      </w:r>
      <w:r>
        <w:rPr>
          <w:rFonts w:eastAsiaTheme="minorHAnsi"/>
          <w:sz w:val="28"/>
          <w:szCs w:val="28"/>
          <w:lang w:eastAsia="en-US"/>
        </w:rPr>
        <w:t xml:space="preserve"> Центр</w:t>
      </w:r>
      <w:r w:rsidRPr="00624190">
        <w:rPr>
          <w:rFonts w:eastAsiaTheme="minorHAnsi"/>
          <w:sz w:val="28"/>
          <w:szCs w:val="28"/>
          <w:lang w:eastAsia="en-US"/>
        </w:rPr>
        <w:t xml:space="preserve"> </w:t>
      </w:r>
      <w:r w:rsidR="00624190" w:rsidRPr="00624190">
        <w:rPr>
          <w:rFonts w:eastAsiaTheme="minorHAnsi"/>
          <w:sz w:val="28"/>
          <w:szCs w:val="28"/>
          <w:lang w:eastAsia="en-US"/>
        </w:rPr>
        <w:t>в течение первых десяти рабочих дней текущего финансового года.</w:t>
      </w:r>
    </w:p>
    <w:p w:rsidR="00624190" w:rsidRPr="00624190" w:rsidRDefault="00E800E8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33</w:t>
      </w:r>
      <w:r w:rsidR="00624190" w:rsidRPr="00624190">
        <w:rPr>
          <w:rFonts w:eastAsiaTheme="minorHAnsi"/>
          <w:sz w:val="28"/>
          <w:szCs w:val="28"/>
          <w:lang w:eastAsia="en-US"/>
        </w:rPr>
        <w:t xml:space="preserve">. Сведения ГАИФДОБ по коду аналитической группы вида источников финансирования дефицитов бюджетов 550 </w:t>
      </w:r>
      <w:r w:rsidR="00642465">
        <w:rPr>
          <w:rFonts w:eastAsiaTheme="minorHAnsi"/>
          <w:sz w:val="28"/>
          <w:szCs w:val="28"/>
          <w:lang w:eastAsia="en-US"/>
        </w:rPr>
        <w:t>«</w:t>
      </w:r>
      <w:r w:rsidR="00624190" w:rsidRPr="00624190">
        <w:rPr>
          <w:rFonts w:eastAsiaTheme="minorHAnsi"/>
          <w:sz w:val="28"/>
          <w:szCs w:val="28"/>
          <w:lang w:eastAsia="en-US"/>
        </w:rPr>
        <w:t>Увеличение стоимости иных финансовых активов</w:t>
      </w:r>
      <w:r w:rsidR="00642465">
        <w:rPr>
          <w:rFonts w:eastAsiaTheme="minorHAnsi"/>
          <w:sz w:val="28"/>
          <w:szCs w:val="28"/>
          <w:lang w:eastAsia="en-US"/>
        </w:rPr>
        <w:t>»</w:t>
      </w:r>
      <w:r w:rsidR="00624190" w:rsidRPr="00624190">
        <w:rPr>
          <w:rFonts w:eastAsiaTheme="minorHAnsi"/>
          <w:sz w:val="28"/>
          <w:szCs w:val="28"/>
          <w:lang w:eastAsia="en-US"/>
        </w:rPr>
        <w:t xml:space="preserve"> формирует </w:t>
      </w:r>
      <w:r>
        <w:rPr>
          <w:rFonts w:eastAsiaTheme="minorHAnsi"/>
          <w:sz w:val="28"/>
          <w:szCs w:val="28"/>
          <w:lang w:eastAsia="en-US"/>
        </w:rPr>
        <w:t>Центр</w:t>
      </w:r>
      <w:r w:rsidR="00624190" w:rsidRPr="00624190">
        <w:rPr>
          <w:rFonts w:eastAsiaTheme="minorHAnsi"/>
          <w:sz w:val="28"/>
          <w:szCs w:val="28"/>
          <w:lang w:eastAsia="en-US"/>
        </w:rPr>
        <w:t>.</w:t>
      </w:r>
    </w:p>
    <w:p w:rsidR="00624190" w:rsidRPr="0062419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>3</w:t>
      </w:r>
      <w:r w:rsidR="00E800E8">
        <w:rPr>
          <w:rFonts w:eastAsiaTheme="minorHAnsi"/>
          <w:sz w:val="28"/>
          <w:szCs w:val="28"/>
          <w:lang w:eastAsia="en-US"/>
        </w:rPr>
        <w:t>4</w:t>
      </w:r>
      <w:r w:rsidRPr="00624190">
        <w:rPr>
          <w:rFonts w:eastAsiaTheme="minorHAnsi"/>
          <w:sz w:val="28"/>
          <w:szCs w:val="28"/>
          <w:lang w:eastAsia="en-US"/>
        </w:rPr>
        <w:t>. Сведения ГАИФДОБ могут быть отклонены по причине:</w:t>
      </w:r>
    </w:p>
    <w:p w:rsidR="00624190" w:rsidRPr="0062419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>- не соответствуют бюджетным ассигнованиям;</w:t>
      </w:r>
    </w:p>
    <w:p w:rsidR="00624190" w:rsidRPr="0062419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>- не соответствуют кассовому плану по доходам и кассовому плану</w:t>
      </w:r>
      <w:r w:rsidR="00E22368" w:rsidRPr="00E22368">
        <w:rPr>
          <w:rFonts w:eastAsiaTheme="minorHAnsi"/>
          <w:sz w:val="28"/>
          <w:szCs w:val="28"/>
          <w:lang w:eastAsia="en-US"/>
        </w:rPr>
        <w:t xml:space="preserve">    </w:t>
      </w:r>
      <w:r w:rsidRPr="00624190">
        <w:rPr>
          <w:rFonts w:eastAsiaTheme="minorHAnsi"/>
          <w:sz w:val="28"/>
          <w:szCs w:val="28"/>
          <w:lang w:eastAsia="en-US"/>
        </w:rPr>
        <w:t xml:space="preserve"> по расходам;</w:t>
      </w:r>
    </w:p>
    <w:p w:rsidR="00624190" w:rsidRPr="00624190" w:rsidRDefault="00624190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>- документ заполнен неверно;</w:t>
      </w:r>
    </w:p>
    <w:p w:rsidR="00E800E8" w:rsidRDefault="00E800E8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4190">
        <w:rPr>
          <w:rFonts w:eastAsiaTheme="minorHAnsi"/>
          <w:sz w:val="28"/>
          <w:szCs w:val="28"/>
          <w:lang w:eastAsia="en-US"/>
        </w:rPr>
        <w:t xml:space="preserve">- не проходят </w:t>
      </w:r>
      <w:r>
        <w:rPr>
          <w:rFonts w:eastAsiaTheme="minorHAnsi"/>
          <w:sz w:val="28"/>
          <w:szCs w:val="28"/>
          <w:lang w:eastAsia="en-US"/>
        </w:rPr>
        <w:t>проверку</w:t>
      </w:r>
      <w:r w:rsidRPr="00624190">
        <w:rPr>
          <w:rFonts w:eastAsiaTheme="minorHAnsi"/>
          <w:sz w:val="28"/>
          <w:szCs w:val="28"/>
          <w:lang w:eastAsia="en-US"/>
        </w:rPr>
        <w:t xml:space="preserve"> на</w:t>
      </w:r>
      <w:r>
        <w:rPr>
          <w:rFonts w:eastAsiaTheme="minorHAnsi"/>
          <w:sz w:val="28"/>
          <w:szCs w:val="28"/>
          <w:lang w:eastAsia="en-US"/>
        </w:rPr>
        <w:t xml:space="preserve"> выделенные предельные объемы финансирования и произведенные перечисления из бюджета.</w:t>
      </w:r>
    </w:p>
    <w:p w:rsidR="00E800E8" w:rsidRDefault="0063284F" w:rsidP="00B93342">
      <w:pPr>
        <w:autoSpaceDE w:val="0"/>
        <w:autoSpaceDN w:val="0"/>
        <w:adjustRightInd w:val="0"/>
        <w:spacing w:before="280"/>
        <w:ind w:firstLine="709"/>
        <w:contextualSpacing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»;</w:t>
      </w:r>
    </w:p>
    <w:p w:rsidR="003776D7" w:rsidRDefault="0063284F" w:rsidP="00B9334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6328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табличной части </w:t>
      </w:r>
      <w:r w:rsidR="003776D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="003776D7">
        <w:rPr>
          <w:sz w:val="28"/>
          <w:szCs w:val="28"/>
        </w:rPr>
        <w:t xml:space="preserve"> № 3 к </w:t>
      </w:r>
      <w:r>
        <w:rPr>
          <w:sz w:val="28"/>
          <w:szCs w:val="28"/>
        </w:rPr>
        <w:t>указанному порядку</w:t>
      </w:r>
      <w:r w:rsidR="003776D7">
        <w:rPr>
          <w:sz w:val="28"/>
          <w:szCs w:val="28"/>
        </w:rPr>
        <w:t xml:space="preserve"> слова </w:t>
      </w:r>
      <w:r w:rsidR="00E22368" w:rsidRPr="00E22368">
        <w:rPr>
          <w:sz w:val="28"/>
          <w:szCs w:val="28"/>
        </w:rPr>
        <w:t xml:space="preserve">    </w:t>
      </w:r>
      <w:r w:rsidR="00E22368" w:rsidRPr="00CB6BE1">
        <w:rPr>
          <w:sz w:val="28"/>
          <w:szCs w:val="28"/>
        </w:rPr>
        <w:t xml:space="preserve"> </w:t>
      </w:r>
      <w:r w:rsidR="003776D7">
        <w:rPr>
          <w:sz w:val="28"/>
          <w:szCs w:val="28"/>
        </w:rPr>
        <w:t>«, получателя средств»</w:t>
      </w:r>
      <w:r>
        <w:rPr>
          <w:sz w:val="28"/>
          <w:szCs w:val="28"/>
        </w:rPr>
        <w:t xml:space="preserve"> исключить</w:t>
      </w:r>
      <w:r w:rsidR="003776D7">
        <w:rPr>
          <w:sz w:val="28"/>
          <w:szCs w:val="28"/>
        </w:rPr>
        <w:t>.</w:t>
      </w:r>
    </w:p>
    <w:p w:rsidR="003776D7" w:rsidRPr="0018108B" w:rsidRDefault="0063284F" w:rsidP="00B933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в табличной части Приложения № 5 к указанному порядку</w:t>
      </w:r>
      <w:r w:rsidRPr="0018108B">
        <w:rPr>
          <w:sz w:val="28"/>
          <w:szCs w:val="28"/>
        </w:rPr>
        <w:t xml:space="preserve"> </w:t>
      </w:r>
      <w:r w:rsidR="003776D7" w:rsidRPr="0018108B">
        <w:rPr>
          <w:sz w:val="28"/>
          <w:szCs w:val="28"/>
        </w:rPr>
        <w:t>слова «</w:t>
      </w:r>
      <w:r w:rsidR="00471822" w:rsidRPr="0018108B">
        <w:rPr>
          <w:rFonts w:eastAsiaTheme="minorHAnsi"/>
          <w:sz w:val="28"/>
          <w:szCs w:val="28"/>
          <w:lang w:eastAsia="en-US"/>
        </w:rPr>
        <w:t>Наименование органа, осуществляющего кассовое обслуживание исполнения бюджета</w:t>
      </w:r>
      <w:r w:rsidR="003776D7" w:rsidRPr="0018108B">
        <w:rPr>
          <w:sz w:val="28"/>
          <w:szCs w:val="28"/>
        </w:rPr>
        <w:t>»</w:t>
      </w:r>
      <w:r w:rsidR="00471822" w:rsidRPr="0018108B">
        <w:rPr>
          <w:sz w:val="28"/>
          <w:szCs w:val="28"/>
        </w:rPr>
        <w:t xml:space="preserve"> заменить словами «Наименование бюджета», слова </w:t>
      </w:r>
      <w:r w:rsidR="005E5803" w:rsidRPr="0018108B">
        <w:rPr>
          <w:sz w:val="28"/>
          <w:szCs w:val="28"/>
        </w:rPr>
        <w:t>«КАССОВЫЕ ПОСТУПЛЕНИЯ» заменить словами «ПОСТУПЛЕНИЯ», слова «КАССОВЫЕ ВЫПЛАТЫ» заменить словами «ПЕРЕЧИСЛЕНИЯ».</w:t>
      </w:r>
      <w:proofErr w:type="gramEnd"/>
    </w:p>
    <w:p w:rsidR="00C63B82" w:rsidRPr="00FA36B9" w:rsidRDefault="00C63B82" w:rsidP="00756BD6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0" w:name="P107"/>
      <w:bookmarkEnd w:id="0"/>
    </w:p>
    <w:sectPr w:rsidR="00C63B82" w:rsidRPr="00FA36B9" w:rsidSect="009448E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5" w:h="16838" w:code="9"/>
      <w:pgMar w:top="1134" w:right="851" w:bottom="709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D23" w:rsidRDefault="00B93D23" w:rsidP="00AF0BF2">
      <w:r>
        <w:separator/>
      </w:r>
    </w:p>
  </w:endnote>
  <w:endnote w:type="continuationSeparator" w:id="0">
    <w:p w:rsidR="00B93D23" w:rsidRDefault="00B93D23" w:rsidP="00AF0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728" w:rsidRDefault="0006772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728" w:rsidRDefault="0006772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728" w:rsidRDefault="000677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D23" w:rsidRDefault="00B93D23" w:rsidP="00AF0BF2">
      <w:r>
        <w:separator/>
      </w:r>
    </w:p>
  </w:footnote>
  <w:footnote w:type="continuationSeparator" w:id="0">
    <w:p w:rsidR="00B93D23" w:rsidRDefault="00B93D23" w:rsidP="00AF0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728" w:rsidRDefault="000677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7415"/>
      <w:docPartObj>
        <w:docPartGallery w:val="Page Numbers (Top of Page)"/>
        <w:docPartUnique/>
      </w:docPartObj>
    </w:sdtPr>
    <w:sdtContent>
      <w:p w:rsidR="00067728" w:rsidRDefault="00067728">
        <w:pPr>
          <w:pStyle w:val="a4"/>
          <w:jc w:val="center"/>
        </w:pPr>
      </w:p>
      <w:p w:rsidR="00067728" w:rsidRDefault="00067728">
        <w:pPr>
          <w:pStyle w:val="a4"/>
          <w:jc w:val="center"/>
        </w:pPr>
      </w:p>
      <w:p w:rsidR="00067728" w:rsidRDefault="002D7081">
        <w:pPr>
          <w:pStyle w:val="a4"/>
          <w:jc w:val="center"/>
        </w:pPr>
        <w:fldSimple w:instr=" PAGE   \* MERGEFORMAT ">
          <w:r w:rsidR="00017CF5">
            <w:rPr>
              <w:noProof/>
            </w:rPr>
            <w:t>2</w:t>
          </w:r>
        </w:fldSimple>
      </w:p>
    </w:sdtContent>
  </w:sdt>
  <w:p w:rsidR="00067728" w:rsidRDefault="00067728" w:rsidP="00AF0BF2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728" w:rsidRDefault="000677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D5D"/>
    <w:multiLevelType w:val="hybridMultilevel"/>
    <w:tmpl w:val="22C69014"/>
    <w:lvl w:ilvl="0" w:tplc="ABB83D4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126AB2"/>
    <w:multiLevelType w:val="hybridMultilevel"/>
    <w:tmpl w:val="0798A718"/>
    <w:lvl w:ilvl="0" w:tplc="8452B8BE">
      <w:start w:val="26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E01668A"/>
    <w:multiLevelType w:val="hybridMultilevel"/>
    <w:tmpl w:val="EAC8870A"/>
    <w:lvl w:ilvl="0" w:tplc="D65403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124183B"/>
    <w:multiLevelType w:val="hybridMultilevel"/>
    <w:tmpl w:val="4F08579A"/>
    <w:lvl w:ilvl="0" w:tplc="FCD050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5FA2920"/>
    <w:multiLevelType w:val="hybridMultilevel"/>
    <w:tmpl w:val="41025B32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D30"/>
    <w:rsid w:val="00006C58"/>
    <w:rsid w:val="00011E0E"/>
    <w:rsid w:val="00014379"/>
    <w:rsid w:val="00016439"/>
    <w:rsid w:val="00017930"/>
    <w:rsid w:val="00017CF5"/>
    <w:rsid w:val="00021499"/>
    <w:rsid w:val="00025488"/>
    <w:rsid w:val="00026046"/>
    <w:rsid w:val="00041523"/>
    <w:rsid w:val="0004281B"/>
    <w:rsid w:val="00050D56"/>
    <w:rsid w:val="00050E4E"/>
    <w:rsid w:val="000523A2"/>
    <w:rsid w:val="0005289D"/>
    <w:rsid w:val="000602C5"/>
    <w:rsid w:val="000650DB"/>
    <w:rsid w:val="00067468"/>
    <w:rsid w:val="00067728"/>
    <w:rsid w:val="00071FF4"/>
    <w:rsid w:val="00074DF9"/>
    <w:rsid w:val="00075A01"/>
    <w:rsid w:val="000762E1"/>
    <w:rsid w:val="00086D2D"/>
    <w:rsid w:val="00086DD9"/>
    <w:rsid w:val="0009209C"/>
    <w:rsid w:val="000945C0"/>
    <w:rsid w:val="000950DB"/>
    <w:rsid w:val="000A2803"/>
    <w:rsid w:val="000A5B99"/>
    <w:rsid w:val="000B41E0"/>
    <w:rsid w:val="000C07AA"/>
    <w:rsid w:val="000C728E"/>
    <w:rsid w:val="000E3180"/>
    <w:rsid w:val="000F1F7C"/>
    <w:rsid w:val="000F2757"/>
    <w:rsid w:val="000F3966"/>
    <w:rsid w:val="00101662"/>
    <w:rsid w:val="0011101E"/>
    <w:rsid w:val="001201B4"/>
    <w:rsid w:val="00132654"/>
    <w:rsid w:val="00134F34"/>
    <w:rsid w:val="00137217"/>
    <w:rsid w:val="00144264"/>
    <w:rsid w:val="001502C0"/>
    <w:rsid w:val="00150E4D"/>
    <w:rsid w:val="001541E1"/>
    <w:rsid w:val="0015741A"/>
    <w:rsid w:val="00157F50"/>
    <w:rsid w:val="001674C4"/>
    <w:rsid w:val="00170756"/>
    <w:rsid w:val="001710AE"/>
    <w:rsid w:val="00173836"/>
    <w:rsid w:val="0018108B"/>
    <w:rsid w:val="001906B7"/>
    <w:rsid w:val="001A277A"/>
    <w:rsid w:val="001A57BC"/>
    <w:rsid w:val="001B16DF"/>
    <w:rsid w:val="001B3928"/>
    <w:rsid w:val="001B4B47"/>
    <w:rsid w:val="001B7656"/>
    <w:rsid w:val="001C3387"/>
    <w:rsid w:val="001C6AF6"/>
    <w:rsid w:val="001D2100"/>
    <w:rsid w:val="001E0107"/>
    <w:rsid w:val="001E38A1"/>
    <w:rsid w:val="001E4E9C"/>
    <w:rsid w:val="001E7C6F"/>
    <w:rsid w:val="001F0742"/>
    <w:rsid w:val="001F585B"/>
    <w:rsid w:val="001F6117"/>
    <w:rsid w:val="002120BF"/>
    <w:rsid w:val="0021633C"/>
    <w:rsid w:val="00217889"/>
    <w:rsid w:val="00241A62"/>
    <w:rsid w:val="002555AD"/>
    <w:rsid w:val="002600B8"/>
    <w:rsid w:val="00272BE8"/>
    <w:rsid w:val="0027401A"/>
    <w:rsid w:val="002910B3"/>
    <w:rsid w:val="002951CE"/>
    <w:rsid w:val="002A7D93"/>
    <w:rsid w:val="002B3927"/>
    <w:rsid w:val="002C57DC"/>
    <w:rsid w:val="002C7EF2"/>
    <w:rsid w:val="002D7081"/>
    <w:rsid w:val="002D7754"/>
    <w:rsid w:val="002E2345"/>
    <w:rsid w:val="002E25CA"/>
    <w:rsid w:val="002E688E"/>
    <w:rsid w:val="002F1244"/>
    <w:rsid w:val="00304325"/>
    <w:rsid w:val="00311866"/>
    <w:rsid w:val="0031359D"/>
    <w:rsid w:val="00314BCC"/>
    <w:rsid w:val="00314FF3"/>
    <w:rsid w:val="003154FE"/>
    <w:rsid w:val="00320CAA"/>
    <w:rsid w:val="0034335F"/>
    <w:rsid w:val="0035549D"/>
    <w:rsid w:val="00355DB1"/>
    <w:rsid w:val="003566E0"/>
    <w:rsid w:val="00363235"/>
    <w:rsid w:val="00365F12"/>
    <w:rsid w:val="00372411"/>
    <w:rsid w:val="00373873"/>
    <w:rsid w:val="003776D7"/>
    <w:rsid w:val="003804D8"/>
    <w:rsid w:val="003806AD"/>
    <w:rsid w:val="003925FD"/>
    <w:rsid w:val="003A03C9"/>
    <w:rsid w:val="003A1827"/>
    <w:rsid w:val="003A47B0"/>
    <w:rsid w:val="003A6E5C"/>
    <w:rsid w:val="003B0358"/>
    <w:rsid w:val="003C19BA"/>
    <w:rsid w:val="003D51D9"/>
    <w:rsid w:val="003E330E"/>
    <w:rsid w:val="003F57F4"/>
    <w:rsid w:val="00416512"/>
    <w:rsid w:val="004221E2"/>
    <w:rsid w:val="0042220B"/>
    <w:rsid w:val="00427B5D"/>
    <w:rsid w:val="0043491F"/>
    <w:rsid w:val="004610D8"/>
    <w:rsid w:val="00465B1E"/>
    <w:rsid w:val="00465FCE"/>
    <w:rsid w:val="00471822"/>
    <w:rsid w:val="00477362"/>
    <w:rsid w:val="00477A93"/>
    <w:rsid w:val="0048753D"/>
    <w:rsid w:val="0049303E"/>
    <w:rsid w:val="004973FC"/>
    <w:rsid w:val="004B1AD3"/>
    <w:rsid w:val="004B2808"/>
    <w:rsid w:val="004C0887"/>
    <w:rsid w:val="004C129D"/>
    <w:rsid w:val="004C6426"/>
    <w:rsid w:val="004D1D2C"/>
    <w:rsid w:val="004D3CBC"/>
    <w:rsid w:val="004D5F6A"/>
    <w:rsid w:val="004E00F1"/>
    <w:rsid w:val="004E155D"/>
    <w:rsid w:val="004E24A9"/>
    <w:rsid w:val="004E3D70"/>
    <w:rsid w:val="004E69A7"/>
    <w:rsid w:val="004F7A11"/>
    <w:rsid w:val="00501783"/>
    <w:rsid w:val="0051707F"/>
    <w:rsid w:val="00520947"/>
    <w:rsid w:val="00522BA3"/>
    <w:rsid w:val="00530D63"/>
    <w:rsid w:val="00532746"/>
    <w:rsid w:val="00532C9A"/>
    <w:rsid w:val="005346B4"/>
    <w:rsid w:val="00535AF2"/>
    <w:rsid w:val="0055020C"/>
    <w:rsid w:val="00553476"/>
    <w:rsid w:val="00561D65"/>
    <w:rsid w:val="00565332"/>
    <w:rsid w:val="00566371"/>
    <w:rsid w:val="0058247B"/>
    <w:rsid w:val="00584E5C"/>
    <w:rsid w:val="005876C8"/>
    <w:rsid w:val="0059337E"/>
    <w:rsid w:val="00597521"/>
    <w:rsid w:val="005A3BA6"/>
    <w:rsid w:val="005A761A"/>
    <w:rsid w:val="005B48DC"/>
    <w:rsid w:val="005C2571"/>
    <w:rsid w:val="005C6588"/>
    <w:rsid w:val="005D1F4F"/>
    <w:rsid w:val="005D6B30"/>
    <w:rsid w:val="005D76BA"/>
    <w:rsid w:val="005E310F"/>
    <w:rsid w:val="005E459F"/>
    <w:rsid w:val="005E54F9"/>
    <w:rsid w:val="005E55C7"/>
    <w:rsid w:val="005E5803"/>
    <w:rsid w:val="005F0D5E"/>
    <w:rsid w:val="005F45F0"/>
    <w:rsid w:val="00601FEF"/>
    <w:rsid w:val="0060451C"/>
    <w:rsid w:val="00605C70"/>
    <w:rsid w:val="00607138"/>
    <w:rsid w:val="00613436"/>
    <w:rsid w:val="0061628A"/>
    <w:rsid w:val="00617E1C"/>
    <w:rsid w:val="00622BC5"/>
    <w:rsid w:val="0062302F"/>
    <w:rsid w:val="00624190"/>
    <w:rsid w:val="00630134"/>
    <w:rsid w:val="006302B6"/>
    <w:rsid w:val="0063176D"/>
    <w:rsid w:val="0063255F"/>
    <w:rsid w:val="0063284F"/>
    <w:rsid w:val="00636DCC"/>
    <w:rsid w:val="00642465"/>
    <w:rsid w:val="00650B8D"/>
    <w:rsid w:val="00661AF7"/>
    <w:rsid w:val="00663AD2"/>
    <w:rsid w:val="00663C13"/>
    <w:rsid w:val="00664B4A"/>
    <w:rsid w:val="006661CE"/>
    <w:rsid w:val="006762F2"/>
    <w:rsid w:val="00690547"/>
    <w:rsid w:val="00695052"/>
    <w:rsid w:val="00697711"/>
    <w:rsid w:val="006A70FC"/>
    <w:rsid w:val="006A7CE8"/>
    <w:rsid w:val="006B6189"/>
    <w:rsid w:val="006B6CFB"/>
    <w:rsid w:val="006C150D"/>
    <w:rsid w:val="006C454B"/>
    <w:rsid w:val="006C677F"/>
    <w:rsid w:val="006C68A7"/>
    <w:rsid w:val="006D1D4E"/>
    <w:rsid w:val="006E1A86"/>
    <w:rsid w:val="006E2487"/>
    <w:rsid w:val="006F4673"/>
    <w:rsid w:val="006F4C8F"/>
    <w:rsid w:val="006F6346"/>
    <w:rsid w:val="007010E4"/>
    <w:rsid w:val="0070135D"/>
    <w:rsid w:val="00701D57"/>
    <w:rsid w:val="00703310"/>
    <w:rsid w:val="007132BA"/>
    <w:rsid w:val="00720F8F"/>
    <w:rsid w:val="007235AD"/>
    <w:rsid w:val="00725B4E"/>
    <w:rsid w:val="00725D52"/>
    <w:rsid w:val="00731762"/>
    <w:rsid w:val="00733656"/>
    <w:rsid w:val="00741453"/>
    <w:rsid w:val="00746427"/>
    <w:rsid w:val="007518B1"/>
    <w:rsid w:val="00756BD6"/>
    <w:rsid w:val="00772BF4"/>
    <w:rsid w:val="00775D1E"/>
    <w:rsid w:val="00783536"/>
    <w:rsid w:val="00784829"/>
    <w:rsid w:val="00786667"/>
    <w:rsid w:val="00793F42"/>
    <w:rsid w:val="00794997"/>
    <w:rsid w:val="007A25A7"/>
    <w:rsid w:val="007A7BB5"/>
    <w:rsid w:val="007B00D4"/>
    <w:rsid w:val="007B7528"/>
    <w:rsid w:val="007C7012"/>
    <w:rsid w:val="007D079C"/>
    <w:rsid w:val="007D3A11"/>
    <w:rsid w:val="007D3DCA"/>
    <w:rsid w:val="007D5A5E"/>
    <w:rsid w:val="007E1706"/>
    <w:rsid w:val="007E23A5"/>
    <w:rsid w:val="007E455B"/>
    <w:rsid w:val="007E4CF9"/>
    <w:rsid w:val="007F1042"/>
    <w:rsid w:val="007F361A"/>
    <w:rsid w:val="0080634A"/>
    <w:rsid w:val="00813B86"/>
    <w:rsid w:val="008161D5"/>
    <w:rsid w:val="00854636"/>
    <w:rsid w:val="0086745A"/>
    <w:rsid w:val="00872526"/>
    <w:rsid w:val="00873A4B"/>
    <w:rsid w:val="008765F9"/>
    <w:rsid w:val="008766CC"/>
    <w:rsid w:val="00884107"/>
    <w:rsid w:val="00885ECA"/>
    <w:rsid w:val="00886D0B"/>
    <w:rsid w:val="00887D7F"/>
    <w:rsid w:val="008A2F8A"/>
    <w:rsid w:val="008A3564"/>
    <w:rsid w:val="008A58EC"/>
    <w:rsid w:val="008B3EF0"/>
    <w:rsid w:val="008B64C0"/>
    <w:rsid w:val="008C7CC6"/>
    <w:rsid w:val="008D0021"/>
    <w:rsid w:val="008D2E44"/>
    <w:rsid w:val="008D3C66"/>
    <w:rsid w:val="008E083D"/>
    <w:rsid w:val="008E27BF"/>
    <w:rsid w:val="008E3BA7"/>
    <w:rsid w:val="008E3FF8"/>
    <w:rsid w:val="008E4925"/>
    <w:rsid w:val="008E75BF"/>
    <w:rsid w:val="008F0691"/>
    <w:rsid w:val="008F7454"/>
    <w:rsid w:val="008F756A"/>
    <w:rsid w:val="00900EFF"/>
    <w:rsid w:val="00901E86"/>
    <w:rsid w:val="009034CE"/>
    <w:rsid w:val="00903C94"/>
    <w:rsid w:val="00904B70"/>
    <w:rsid w:val="0091162F"/>
    <w:rsid w:val="00921802"/>
    <w:rsid w:val="0092618C"/>
    <w:rsid w:val="00927487"/>
    <w:rsid w:val="009356D2"/>
    <w:rsid w:val="009448E5"/>
    <w:rsid w:val="00950BC5"/>
    <w:rsid w:val="00957769"/>
    <w:rsid w:val="009600AD"/>
    <w:rsid w:val="009703E3"/>
    <w:rsid w:val="009716F4"/>
    <w:rsid w:val="0097601A"/>
    <w:rsid w:val="009772A7"/>
    <w:rsid w:val="009777E3"/>
    <w:rsid w:val="0098736A"/>
    <w:rsid w:val="00987CCE"/>
    <w:rsid w:val="00992876"/>
    <w:rsid w:val="00992E30"/>
    <w:rsid w:val="009A0A0E"/>
    <w:rsid w:val="009A60D8"/>
    <w:rsid w:val="009A6474"/>
    <w:rsid w:val="009B02D2"/>
    <w:rsid w:val="009B090C"/>
    <w:rsid w:val="009B51BE"/>
    <w:rsid w:val="009C240C"/>
    <w:rsid w:val="009C242D"/>
    <w:rsid w:val="009C6129"/>
    <w:rsid w:val="009D45D4"/>
    <w:rsid w:val="009E2ABD"/>
    <w:rsid w:val="00A0777A"/>
    <w:rsid w:val="00A1080E"/>
    <w:rsid w:val="00A109BD"/>
    <w:rsid w:val="00A12F07"/>
    <w:rsid w:val="00A1449D"/>
    <w:rsid w:val="00A177AE"/>
    <w:rsid w:val="00A21D9E"/>
    <w:rsid w:val="00A246BE"/>
    <w:rsid w:val="00A26984"/>
    <w:rsid w:val="00A32B34"/>
    <w:rsid w:val="00A33FC1"/>
    <w:rsid w:val="00A46D1F"/>
    <w:rsid w:val="00A70E8B"/>
    <w:rsid w:val="00A73821"/>
    <w:rsid w:val="00A8225E"/>
    <w:rsid w:val="00A858EC"/>
    <w:rsid w:val="00A87610"/>
    <w:rsid w:val="00A9009A"/>
    <w:rsid w:val="00A91523"/>
    <w:rsid w:val="00AB141A"/>
    <w:rsid w:val="00AB4A76"/>
    <w:rsid w:val="00AC5E38"/>
    <w:rsid w:val="00AE3BD7"/>
    <w:rsid w:val="00AF0BF2"/>
    <w:rsid w:val="00AF2516"/>
    <w:rsid w:val="00B030BA"/>
    <w:rsid w:val="00B0463E"/>
    <w:rsid w:val="00B17D27"/>
    <w:rsid w:val="00B3442F"/>
    <w:rsid w:val="00B419F2"/>
    <w:rsid w:val="00B426AB"/>
    <w:rsid w:val="00B5102D"/>
    <w:rsid w:val="00B61589"/>
    <w:rsid w:val="00B63C15"/>
    <w:rsid w:val="00B64505"/>
    <w:rsid w:val="00B6459D"/>
    <w:rsid w:val="00B658D7"/>
    <w:rsid w:val="00B71F3C"/>
    <w:rsid w:val="00B7228E"/>
    <w:rsid w:val="00B73C37"/>
    <w:rsid w:val="00B7510A"/>
    <w:rsid w:val="00B93342"/>
    <w:rsid w:val="00B933B8"/>
    <w:rsid w:val="00B93D23"/>
    <w:rsid w:val="00B960A5"/>
    <w:rsid w:val="00BA399F"/>
    <w:rsid w:val="00BA4BB4"/>
    <w:rsid w:val="00BB099A"/>
    <w:rsid w:val="00BB300F"/>
    <w:rsid w:val="00BC5D9E"/>
    <w:rsid w:val="00BD0001"/>
    <w:rsid w:val="00BD0531"/>
    <w:rsid w:val="00BE1702"/>
    <w:rsid w:val="00BF1F6F"/>
    <w:rsid w:val="00BF205C"/>
    <w:rsid w:val="00C012A0"/>
    <w:rsid w:val="00C06C97"/>
    <w:rsid w:val="00C1108E"/>
    <w:rsid w:val="00C1468F"/>
    <w:rsid w:val="00C15791"/>
    <w:rsid w:val="00C15CD7"/>
    <w:rsid w:val="00C15E8F"/>
    <w:rsid w:val="00C24262"/>
    <w:rsid w:val="00C35E14"/>
    <w:rsid w:val="00C37304"/>
    <w:rsid w:val="00C4197E"/>
    <w:rsid w:val="00C50949"/>
    <w:rsid w:val="00C52796"/>
    <w:rsid w:val="00C542DF"/>
    <w:rsid w:val="00C63B82"/>
    <w:rsid w:val="00C91707"/>
    <w:rsid w:val="00CA1EDF"/>
    <w:rsid w:val="00CA2C9B"/>
    <w:rsid w:val="00CA60B0"/>
    <w:rsid w:val="00CA66BE"/>
    <w:rsid w:val="00CA7560"/>
    <w:rsid w:val="00CB27D4"/>
    <w:rsid w:val="00CB2F49"/>
    <w:rsid w:val="00CB3A01"/>
    <w:rsid w:val="00CB6BE1"/>
    <w:rsid w:val="00CB735C"/>
    <w:rsid w:val="00CC3563"/>
    <w:rsid w:val="00CC5A0B"/>
    <w:rsid w:val="00CE338C"/>
    <w:rsid w:val="00CE34CB"/>
    <w:rsid w:val="00CE44C7"/>
    <w:rsid w:val="00CE7ABC"/>
    <w:rsid w:val="00CF0113"/>
    <w:rsid w:val="00CF0846"/>
    <w:rsid w:val="00CF2836"/>
    <w:rsid w:val="00CF4618"/>
    <w:rsid w:val="00CF57DA"/>
    <w:rsid w:val="00CF632A"/>
    <w:rsid w:val="00D01405"/>
    <w:rsid w:val="00D12DBB"/>
    <w:rsid w:val="00D1304F"/>
    <w:rsid w:val="00D1363F"/>
    <w:rsid w:val="00D3710F"/>
    <w:rsid w:val="00D43913"/>
    <w:rsid w:val="00D43B53"/>
    <w:rsid w:val="00D43BF7"/>
    <w:rsid w:val="00D43CAF"/>
    <w:rsid w:val="00D46614"/>
    <w:rsid w:val="00D57F35"/>
    <w:rsid w:val="00D634CC"/>
    <w:rsid w:val="00D715F1"/>
    <w:rsid w:val="00D7313D"/>
    <w:rsid w:val="00D7568E"/>
    <w:rsid w:val="00D77E9B"/>
    <w:rsid w:val="00D83253"/>
    <w:rsid w:val="00D92517"/>
    <w:rsid w:val="00D94E45"/>
    <w:rsid w:val="00D97CDF"/>
    <w:rsid w:val="00DA2BD3"/>
    <w:rsid w:val="00DB2753"/>
    <w:rsid w:val="00DB2F42"/>
    <w:rsid w:val="00DB7D30"/>
    <w:rsid w:val="00DC1C51"/>
    <w:rsid w:val="00DC271A"/>
    <w:rsid w:val="00DC3CF9"/>
    <w:rsid w:val="00DD3A8D"/>
    <w:rsid w:val="00DE14A5"/>
    <w:rsid w:val="00DE53CE"/>
    <w:rsid w:val="00E001C0"/>
    <w:rsid w:val="00E007E0"/>
    <w:rsid w:val="00E0268E"/>
    <w:rsid w:val="00E05B72"/>
    <w:rsid w:val="00E10AC2"/>
    <w:rsid w:val="00E1484F"/>
    <w:rsid w:val="00E1604D"/>
    <w:rsid w:val="00E22368"/>
    <w:rsid w:val="00E22B79"/>
    <w:rsid w:val="00E30F45"/>
    <w:rsid w:val="00E32F92"/>
    <w:rsid w:val="00E3571E"/>
    <w:rsid w:val="00E36D4B"/>
    <w:rsid w:val="00E41E56"/>
    <w:rsid w:val="00E4699F"/>
    <w:rsid w:val="00E51048"/>
    <w:rsid w:val="00E52EC7"/>
    <w:rsid w:val="00E605AF"/>
    <w:rsid w:val="00E64938"/>
    <w:rsid w:val="00E70923"/>
    <w:rsid w:val="00E71BC8"/>
    <w:rsid w:val="00E73EE2"/>
    <w:rsid w:val="00E74750"/>
    <w:rsid w:val="00E763B3"/>
    <w:rsid w:val="00E800E8"/>
    <w:rsid w:val="00E819E9"/>
    <w:rsid w:val="00E90DD7"/>
    <w:rsid w:val="00E918EB"/>
    <w:rsid w:val="00E93D84"/>
    <w:rsid w:val="00E96090"/>
    <w:rsid w:val="00EA16C6"/>
    <w:rsid w:val="00EB531C"/>
    <w:rsid w:val="00EB70A2"/>
    <w:rsid w:val="00EC0360"/>
    <w:rsid w:val="00EE1704"/>
    <w:rsid w:val="00EE3E35"/>
    <w:rsid w:val="00EE4ACE"/>
    <w:rsid w:val="00EE4FF3"/>
    <w:rsid w:val="00EF5649"/>
    <w:rsid w:val="00F013DE"/>
    <w:rsid w:val="00F023B5"/>
    <w:rsid w:val="00F1418E"/>
    <w:rsid w:val="00F151B1"/>
    <w:rsid w:val="00F179B9"/>
    <w:rsid w:val="00F21869"/>
    <w:rsid w:val="00F22459"/>
    <w:rsid w:val="00F22BA0"/>
    <w:rsid w:val="00F23CE6"/>
    <w:rsid w:val="00F36178"/>
    <w:rsid w:val="00F401AD"/>
    <w:rsid w:val="00F41306"/>
    <w:rsid w:val="00F453A9"/>
    <w:rsid w:val="00F45B85"/>
    <w:rsid w:val="00F50C12"/>
    <w:rsid w:val="00F552AF"/>
    <w:rsid w:val="00F5532B"/>
    <w:rsid w:val="00F55BD7"/>
    <w:rsid w:val="00F632D3"/>
    <w:rsid w:val="00F65466"/>
    <w:rsid w:val="00F77FF4"/>
    <w:rsid w:val="00F82065"/>
    <w:rsid w:val="00F86B49"/>
    <w:rsid w:val="00F939E6"/>
    <w:rsid w:val="00FA36B9"/>
    <w:rsid w:val="00FB2E42"/>
    <w:rsid w:val="00FB39F6"/>
    <w:rsid w:val="00FC027B"/>
    <w:rsid w:val="00FD5A4F"/>
    <w:rsid w:val="00FD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7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B7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7D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41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0B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0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F0B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0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36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6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4E3BE9165F271AA6496224C3212271126E29640C1FE9AB64A9E7DAE8A0E923C0FD5186AB4D4E4F7DD01FF9916185ADFE8BDA03D47B9i1I" TargetMode="External"/><Relationship Id="rId13" Type="http://schemas.openxmlformats.org/officeDocument/2006/relationships/hyperlink" Target="consultantplus://offline/ref=90F4E3BE9165F271AA64882F5A5E482B152BB9994EC3F5CEE915C520F98304C57B408C4A28E4DBEEA19244AB8A151A46BDiE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F4E3BE9165F271AA64882F5A5E482B152BB9994EC5F0CAE215C520F98304C57B408C5828BCD7EFA38D43A99F434B008BE4A2A02344904C000906B3iC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F4E3BE9165F271AA64882F5A5E482B152BB9994EC5F0CAE215C520F98304C57B408C5828BCD7EFA38D43A99F434B008BE4A2A02344904C000906B3iC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0F4E3BE9165F271AA64882F5A5E482B152BB9994EC5F0CAE215C520F98304C57B408C5828BCD7EFA38E4CAC9F434B008BE4A2A02344904C000906B3iCI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F4E3BE9165F271AA64882F5A5E482B152BB9994EC5F0CAE215C520F98304C57B408C5828BCD7EFA38D4DA29F434B008BE4A2A02344904C000906B3iC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41D96-FABC-4C39-87B9-D91FEB55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3283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gaponova_l</dc:creator>
  <cp:lastModifiedBy>Елена Александровна Каминская</cp:lastModifiedBy>
  <cp:revision>12</cp:revision>
  <cp:lastPrinted>2020-12-30T07:50:00Z</cp:lastPrinted>
  <dcterms:created xsi:type="dcterms:W3CDTF">2020-12-25T14:54:00Z</dcterms:created>
  <dcterms:modified xsi:type="dcterms:W3CDTF">2021-01-12T12:56:00Z</dcterms:modified>
</cp:coreProperties>
</file>