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Default="00371570" w:rsidP="00371570">
      <w:pPr>
        <w:jc w:val="center"/>
        <w:rPr>
          <w:sz w:val="28"/>
          <w:szCs w:val="28"/>
        </w:rPr>
      </w:pPr>
    </w:p>
    <w:p w:rsidR="00371570" w:rsidRPr="00477807" w:rsidRDefault="00371570" w:rsidP="00371570">
      <w:pPr>
        <w:jc w:val="center"/>
        <w:rPr>
          <w:b/>
          <w:sz w:val="28"/>
          <w:szCs w:val="28"/>
        </w:rPr>
      </w:pPr>
      <w:r w:rsidRPr="00477807">
        <w:rPr>
          <w:b/>
          <w:sz w:val="28"/>
          <w:szCs w:val="28"/>
        </w:rPr>
        <w:t>КОМИТЕТ ФИНАНСОВ КУРСКОЙ ОБЛАСТИ</w:t>
      </w:r>
    </w:p>
    <w:p w:rsidR="00371570" w:rsidRPr="00477807" w:rsidRDefault="00371570" w:rsidP="00371570">
      <w:pPr>
        <w:jc w:val="center"/>
        <w:rPr>
          <w:b/>
          <w:sz w:val="28"/>
          <w:szCs w:val="28"/>
        </w:rPr>
      </w:pPr>
    </w:p>
    <w:p w:rsidR="00371570" w:rsidRDefault="00371570" w:rsidP="00371570">
      <w:pPr>
        <w:jc w:val="center"/>
        <w:rPr>
          <w:sz w:val="28"/>
          <w:szCs w:val="28"/>
        </w:rPr>
      </w:pPr>
    </w:p>
    <w:p w:rsidR="00371570" w:rsidRPr="00076BBF" w:rsidRDefault="00371570" w:rsidP="00371570">
      <w:pPr>
        <w:jc w:val="center"/>
        <w:rPr>
          <w:b/>
          <w:sz w:val="44"/>
          <w:szCs w:val="44"/>
        </w:rPr>
      </w:pPr>
      <w:r w:rsidRPr="00076BBF">
        <w:rPr>
          <w:b/>
          <w:sz w:val="44"/>
          <w:szCs w:val="44"/>
        </w:rPr>
        <w:t>П Р И К А З</w:t>
      </w:r>
    </w:p>
    <w:p w:rsidR="00371570" w:rsidRDefault="00371570" w:rsidP="00371570">
      <w:pPr>
        <w:jc w:val="center"/>
        <w:rPr>
          <w:sz w:val="28"/>
          <w:szCs w:val="28"/>
        </w:rPr>
      </w:pPr>
    </w:p>
    <w:p w:rsidR="00371570" w:rsidRPr="00BC38FB" w:rsidRDefault="00BC38FB" w:rsidP="00BC38FB">
      <w:pPr>
        <w:jc w:val="center"/>
        <w:rPr>
          <w:b/>
          <w:sz w:val="28"/>
          <w:szCs w:val="28"/>
        </w:rPr>
      </w:pPr>
      <w:r w:rsidRPr="00BC38FB">
        <w:rPr>
          <w:b/>
          <w:sz w:val="28"/>
          <w:szCs w:val="28"/>
        </w:rPr>
        <w:t>12.01.2021</w:t>
      </w:r>
      <w:r w:rsidR="00371570" w:rsidRPr="00BC38FB">
        <w:rPr>
          <w:b/>
          <w:sz w:val="28"/>
          <w:szCs w:val="28"/>
        </w:rPr>
        <w:t xml:space="preserve">             г</w:t>
      </w:r>
      <w:proofErr w:type="gramStart"/>
      <w:r w:rsidR="00371570" w:rsidRPr="00BC38FB">
        <w:rPr>
          <w:b/>
          <w:sz w:val="28"/>
          <w:szCs w:val="28"/>
        </w:rPr>
        <w:t>.К</w:t>
      </w:r>
      <w:proofErr w:type="gramEnd"/>
      <w:r w:rsidR="00371570" w:rsidRPr="00BC38FB">
        <w:rPr>
          <w:b/>
          <w:sz w:val="28"/>
          <w:szCs w:val="28"/>
        </w:rPr>
        <w:t>УРСК                                    №</w:t>
      </w:r>
      <w:r w:rsidRPr="00BC38FB">
        <w:rPr>
          <w:b/>
          <w:sz w:val="28"/>
          <w:szCs w:val="28"/>
        </w:rPr>
        <w:t>2н</w:t>
      </w:r>
    </w:p>
    <w:p w:rsidR="00371570" w:rsidRDefault="00371570" w:rsidP="00371570">
      <w:pPr>
        <w:jc w:val="both"/>
        <w:rPr>
          <w:sz w:val="28"/>
          <w:szCs w:val="28"/>
        </w:rPr>
      </w:pPr>
    </w:p>
    <w:p w:rsidR="00371570" w:rsidRPr="00921915" w:rsidRDefault="00371570" w:rsidP="00371570">
      <w:pPr>
        <w:jc w:val="center"/>
        <w:rPr>
          <w:sz w:val="28"/>
          <w:szCs w:val="28"/>
        </w:rPr>
      </w:pPr>
      <w:r w:rsidRPr="00BF7C18">
        <w:rPr>
          <w:b/>
          <w:sz w:val="28"/>
          <w:szCs w:val="28"/>
        </w:rPr>
        <w:t>О внесении изменений в приказ комитета финансов Курской области</w:t>
      </w:r>
      <w:r>
        <w:rPr>
          <w:b/>
          <w:sz w:val="28"/>
          <w:szCs w:val="28"/>
        </w:rPr>
        <w:t xml:space="preserve"> от 31.12.2015 №96н «О </w:t>
      </w:r>
      <w:r w:rsidRPr="00E2527F">
        <w:rPr>
          <w:b/>
          <w:sz w:val="28"/>
          <w:szCs w:val="28"/>
        </w:rPr>
        <w:t>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>
        <w:rPr>
          <w:b/>
          <w:sz w:val="28"/>
          <w:szCs w:val="28"/>
        </w:rPr>
        <w:t>.1</w:t>
      </w:r>
      <w:r w:rsidRPr="00E2527F">
        <w:rPr>
          <w:b/>
          <w:sz w:val="28"/>
          <w:szCs w:val="28"/>
        </w:rPr>
        <w:t xml:space="preserve"> и статьей 78</w:t>
      </w:r>
      <w:r>
        <w:rPr>
          <w:b/>
          <w:sz w:val="28"/>
          <w:szCs w:val="28"/>
        </w:rPr>
        <w:t>.2</w:t>
      </w:r>
      <w:r w:rsidRPr="00E2527F">
        <w:rPr>
          <w:b/>
          <w:sz w:val="28"/>
          <w:szCs w:val="28"/>
        </w:rPr>
        <w:t xml:space="preserve"> Бюджетного кодекса Российской Федерации»</w:t>
      </w:r>
    </w:p>
    <w:p w:rsidR="00371570" w:rsidRDefault="00371570" w:rsidP="00371570">
      <w:pPr>
        <w:jc w:val="both"/>
        <w:rPr>
          <w:sz w:val="28"/>
          <w:szCs w:val="28"/>
        </w:rPr>
      </w:pPr>
    </w:p>
    <w:p w:rsidR="00371570" w:rsidRPr="00921915" w:rsidRDefault="00371570" w:rsidP="00371570">
      <w:pPr>
        <w:jc w:val="both"/>
        <w:rPr>
          <w:sz w:val="28"/>
          <w:szCs w:val="28"/>
        </w:rPr>
      </w:pPr>
    </w:p>
    <w:p w:rsidR="00371570" w:rsidRDefault="00371570" w:rsidP="008927D6">
      <w:pPr>
        <w:ind w:firstLine="709"/>
        <w:jc w:val="both"/>
        <w:rPr>
          <w:sz w:val="28"/>
          <w:szCs w:val="28"/>
        </w:rPr>
      </w:pPr>
      <w:r w:rsidRPr="00FC26D8">
        <w:rPr>
          <w:sz w:val="28"/>
          <w:szCs w:val="28"/>
        </w:rPr>
        <w:t>Во изменение приказа комитета финансов Курской области от</w:t>
      </w:r>
      <w:r>
        <w:rPr>
          <w:sz w:val="28"/>
          <w:szCs w:val="28"/>
        </w:rPr>
        <w:t> </w:t>
      </w:r>
      <w:r w:rsidRPr="00FC26D8">
        <w:rPr>
          <w:sz w:val="28"/>
          <w:szCs w:val="28"/>
        </w:rPr>
        <w:t>31.12.2015 №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96н</w:t>
      </w:r>
      <w:r>
        <w:rPr>
          <w:sz w:val="28"/>
          <w:szCs w:val="28"/>
        </w:rPr>
        <w:t xml:space="preserve"> «</w:t>
      </w:r>
      <w:r w:rsidRPr="00FC26D8">
        <w:rPr>
          <w:sz w:val="28"/>
          <w:szCs w:val="28"/>
        </w:rPr>
        <w:t>О санкционировании расходов областных бюджетных и автономных учреждений, источником финансового обеспечения которых являются субсидии, полученные в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FC26D8">
        <w:rPr>
          <w:sz w:val="28"/>
          <w:szCs w:val="28"/>
        </w:rPr>
        <w:t>абзацем вторым пункта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1 статьи 78.1 и статьей 78.2 Бюджетного кодекса Российской Федерации»</w:t>
      </w:r>
      <w:r w:rsidR="002764E1">
        <w:rPr>
          <w:sz w:val="28"/>
          <w:szCs w:val="28"/>
        </w:rPr>
        <w:t xml:space="preserve"> </w:t>
      </w:r>
      <w:r w:rsidRPr="00921915">
        <w:rPr>
          <w:sz w:val="28"/>
          <w:szCs w:val="28"/>
        </w:rPr>
        <w:t xml:space="preserve"> п р и к а з ы в а ю:</w:t>
      </w:r>
    </w:p>
    <w:p w:rsidR="00371570" w:rsidRDefault="00371570" w:rsidP="00892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изменения, которые вносятся в приказ </w:t>
      </w:r>
      <w:r w:rsidRPr="00FC26D8">
        <w:rPr>
          <w:sz w:val="28"/>
          <w:szCs w:val="28"/>
        </w:rPr>
        <w:t>комитета финансов Курской области от</w:t>
      </w:r>
      <w:r>
        <w:rPr>
          <w:sz w:val="28"/>
          <w:szCs w:val="28"/>
        </w:rPr>
        <w:t> </w:t>
      </w:r>
      <w:r w:rsidRPr="00FC26D8">
        <w:rPr>
          <w:sz w:val="28"/>
          <w:szCs w:val="28"/>
        </w:rPr>
        <w:t>31.12.2015 №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96н</w:t>
      </w:r>
      <w:r>
        <w:rPr>
          <w:sz w:val="28"/>
          <w:szCs w:val="28"/>
        </w:rPr>
        <w:t xml:space="preserve"> «</w:t>
      </w:r>
      <w:r w:rsidRPr="00FC26D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FC26D8">
        <w:rPr>
          <w:sz w:val="28"/>
          <w:szCs w:val="28"/>
        </w:rPr>
        <w:t>санкционировании расходов областных бюджетных и автономных учреждений, источником финансового обеспечения которых являются субсидии, полученные в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FC26D8">
        <w:rPr>
          <w:sz w:val="28"/>
          <w:szCs w:val="28"/>
        </w:rPr>
        <w:t>абзацем вторым пункта</w:t>
      </w:r>
      <w:r>
        <w:rPr>
          <w:sz w:val="28"/>
          <w:szCs w:val="28"/>
        </w:rPr>
        <w:t xml:space="preserve"> </w:t>
      </w:r>
      <w:r w:rsidRPr="00FC26D8">
        <w:rPr>
          <w:sz w:val="28"/>
          <w:szCs w:val="28"/>
        </w:rPr>
        <w:t>1 статьи 78.1 и статьей 78.2 Бюджетного кодекса Российской Федерации»</w:t>
      </w:r>
      <w:r>
        <w:rPr>
          <w:sz w:val="28"/>
          <w:szCs w:val="28"/>
        </w:rPr>
        <w:t xml:space="preserve"> (</w:t>
      </w:r>
      <w:r w:rsidRPr="0092191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21915">
        <w:rPr>
          <w:sz w:val="28"/>
          <w:szCs w:val="28"/>
        </w:rPr>
        <w:t>ред</w:t>
      </w:r>
      <w:r>
        <w:rPr>
          <w:sz w:val="28"/>
          <w:szCs w:val="28"/>
        </w:rPr>
        <w:t>акции приказом комитета финансов Курской области</w:t>
      </w:r>
      <w:r w:rsidRPr="00921915">
        <w:rPr>
          <w:sz w:val="28"/>
          <w:szCs w:val="28"/>
        </w:rPr>
        <w:t xml:space="preserve"> от 18.02.2016 №</w:t>
      </w:r>
      <w:r>
        <w:rPr>
          <w:sz w:val="28"/>
          <w:szCs w:val="28"/>
        </w:rPr>
        <w:t xml:space="preserve"> </w:t>
      </w:r>
      <w:r w:rsidRPr="00921915">
        <w:rPr>
          <w:sz w:val="28"/>
          <w:szCs w:val="28"/>
        </w:rPr>
        <w:t>14н, от</w:t>
      </w:r>
      <w:r w:rsidR="00C90DE4">
        <w:rPr>
          <w:sz w:val="28"/>
          <w:szCs w:val="28"/>
        </w:rPr>
        <w:t> </w:t>
      </w:r>
      <w:r w:rsidRPr="00921915">
        <w:rPr>
          <w:sz w:val="28"/>
          <w:szCs w:val="28"/>
        </w:rPr>
        <w:t>12.05.2017 №</w:t>
      </w:r>
      <w:r>
        <w:rPr>
          <w:sz w:val="28"/>
          <w:szCs w:val="28"/>
        </w:rPr>
        <w:t xml:space="preserve"> </w:t>
      </w:r>
      <w:r w:rsidRPr="00921915">
        <w:rPr>
          <w:sz w:val="28"/>
          <w:szCs w:val="28"/>
        </w:rPr>
        <w:t>37н, от</w:t>
      </w:r>
      <w:r w:rsidR="00B2701A" w:rsidRPr="00B2701A">
        <w:rPr>
          <w:sz w:val="28"/>
          <w:szCs w:val="28"/>
        </w:rPr>
        <w:t xml:space="preserve"> </w:t>
      </w:r>
      <w:r w:rsidRPr="00921915">
        <w:rPr>
          <w:sz w:val="28"/>
          <w:szCs w:val="28"/>
        </w:rPr>
        <w:t>27.09.2018 №</w:t>
      </w:r>
      <w:r>
        <w:rPr>
          <w:sz w:val="28"/>
          <w:szCs w:val="28"/>
        </w:rPr>
        <w:t xml:space="preserve"> </w:t>
      </w:r>
      <w:r w:rsidRPr="00921915">
        <w:rPr>
          <w:sz w:val="28"/>
          <w:szCs w:val="28"/>
        </w:rPr>
        <w:t>68н</w:t>
      </w:r>
      <w:r>
        <w:rPr>
          <w:sz w:val="28"/>
          <w:szCs w:val="28"/>
        </w:rPr>
        <w:t>, от 13.03.2020 №19н).</w:t>
      </w:r>
    </w:p>
    <w:p w:rsidR="00371570" w:rsidRDefault="00371570" w:rsidP="008927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7FB8">
        <w:rPr>
          <w:bCs/>
          <w:sz w:val="28"/>
          <w:szCs w:val="28"/>
        </w:rPr>
        <w:t>.</w:t>
      </w:r>
      <w:r w:rsidR="00B2701A" w:rsidRPr="00B2701A">
        <w:rPr>
          <w:bCs/>
          <w:sz w:val="28"/>
          <w:szCs w:val="28"/>
        </w:rPr>
        <w:t xml:space="preserve"> </w:t>
      </w:r>
      <w:r w:rsidR="00B2701A">
        <w:rPr>
          <w:bCs/>
          <w:sz w:val="28"/>
          <w:szCs w:val="28"/>
        </w:rPr>
        <w:t>Приказ вступает в силу со дня его подписания и распространяется на правоотношения, возникшие с 1 января 2021</w:t>
      </w:r>
      <w:r w:rsidR="00995147" w:rsidRPr="00995147">
        <w:rPr>
          <w:bCs/>
          <w:sz w:val="28"/>
          <w:szCs w:val="28"/>
        </w:rPr>
        <w:t xml:space="preserve"> </w:t>
      </w:r>
      <w:r w:rsidR="00B2701A">
        <w:rPr>
          <w:bCs/>
          <w:sz w:val="28"/>
          <w:szCs w:val="28"/>
        </w:rPr>
        <w:t>года.</w:t>
      </w:r>
    </w:p>
    <w:p w:rsidR="00371570" w:rsidRDefault="00371570" w:rsidP="003715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71570" w:rsidRPr="002C6FAE" w:rsidRDefault="00371570" w:rsidP="003715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71570" w:rsidRPr="002C6FAE" w:rsidRDefault="00371570" w:rsidP="003715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5B3E" w:rsidRDefault="00371570" w:rsidP="00C90DE4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И.о. п</w:t>
      </w:r>
      <w:r w:rsidRPr="00BF7C1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BF7C18">
        <w:rPr>
          <w:bCs/>
          <w:sz w:val="28"/>
          <w:szCs w:val="28"/>
        </w:rPr>
        <w:t xml:space="preserve"> комитета                                                     </w:t>
      </w:r>
      <w:r>
        <w:rPr>
          <w:bCs/>
          <w:sz w:val="28"/>
          <w:szCs w:val="28"/>
        </w:rPr>
        <w:t>О.Н.</w:t>
      </w:r>
      <w:r w:rsidRPr="00BF7C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Родионова</w:t>
      </w:r>
    </w:p>
    <w:sectPr w:rsidR="002E5B3E" w:rsidSect="00C90DE4">
      <w:footerReference w:type="even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25" w:rsidRDefault="00EB1D25" w:rsidP="0081779D">
      <w:r>
        <w:separator/>
      </w:r>
    </w:p>
  </w:endnote>
  <w:endnote w:type="continuationSeparator" w:id="0">
    <w:p w:rsidR="00EB1D25" w:rsidRDefault="00EB1D25" w:rsidP="0081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AE" w:rsidRDefault="00B74387" w:rsidP="00273D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4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FAE" w:rsidRDefault="00EB1D25" w:rsidP="001657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AE" w:rsidRDefault="00EB1D25" w:rsidP="00273DEB">
    <w:pPr>
      <w:pStyle w:val="a3"/>
      <w:framePr w:wrap="around" w:vAnchor="text" w:hAnchor="margin" w:xAlign="right" w:y="1"/>
      <w:rPr>
        <w:rStyle w:val="a5"/>
      </w:rPr>
    </w:pPr>
  </w:p>
  <w:p w:rsidR="002C6FAE" w:rsidRDefault="00EB1D25" w:rsidP="00273DEB">
    <w:pPr>
      <w:pStyle w:val="a3"/>
      <w:framePr w:wrap="around" w:vAnchor="text" w:hAnchor="margin" w:xAlign="right" w:y="1"/>
      <w:rPr>
        <w:rStyle w:val="a5"/>
      </w:rPr>
    </w:pPr>
  </w:p>
  <w:p w:rsidR="002C6FAE" w:rsidRDefault="00EB1D25" w:rsidP="001657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25" w:rsidRDefault="00EB1D25" w:rsidP="0081779D">
      <w:r>
        <w:separator/>
      </w:r>
    </w:p>
  </w:footnote>
  <w:footnote w:type="continuationSeparator" w:id="0">
    <w:p w:rsidR="00EB1D25" w:rsidRDefault="00EB1D25" w:rsidP="00817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70"/>
    <w:rsid w:val="000A42EC"/>
    <w:rsid w:val="002764E1"/>
    <w:rsid w:val="002F7E56"/>
    <w:rsid w:val="003373A8"/>
    <w:rsid w:val="00371570"/>
    <w:rsid w:val="00550A48"/>
    <w:rsid w:val="00612DDA"/>
    <w:rsid w:val="00671E82"/>
    <w:rsid w:val="00690F9D"/>
    <w:rsid w:val="0081779D"/>
    <w:rsid w:val="00866123"/>
    <w:rsid w:val="008927D6"/>
    <w:rsid w:val="008E52C2"/>
    <w:rsid w:val="00995147"/>
    <w:rsid w:val="009E5459"/>
    <w:rsid w:val="00B2701A"/>
    <w:rsid w:val="00B47D4D"/>
    <w:rsid w:val="00B74387"/>
    <w:rsid w:val="00BC38FB"/>
    <w:rsid w:val="00C90DE4"/>
    <w:rsid w:val="00D22286"/>
    <w:rsid w:val="00EB1D25"/>
    <w:rsid w:val="00EC0D53"/>
    <w:rsid w:val="00F8057F"/>
    <w:rsid w:val="00F9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15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15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37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</cp:revision>
  <dcterms:created xsi:type="dcterms:W3CDTF">2021-01-12T06:37:00Z</dcterms:created>
  <dcterms:modified xsi:type="dcterms:W3CDTF">2021-01-12T12:17:00Z</dcterms:modified>
</cp:coreProperties>
</file>