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D" w:rsidRPr="00DC46C0" w:rsidRDefault="003B0E2D" w:rsidP="003B0E2D">
      <w:pPr>
        <w:ind w:right="1134"/>
        <w:jc w:val="right"/>
        <w:rPr>
          <w:sz w:val="28"/>
          <w:szCs w:val="28"/>
        </w:rPr>
      </w:pPr>
      <w:r w:rsidRPr="00DC46C0">
        <w:rPr>
          <w:sz w:val="28"/>
          <w:szCs w:val="28"/>
        </w:rPr>
        <w:t>УТВЕРЖДЕНО</w:t>
      </w:r>
    </w:p>
    <w:p w:rsidR="003B0E2D" w:rsidRPr="00DC46C0" w:rsidRDefault="006B6848" w:rsidP="003B0E2D">
      <w:pPr>
        <w:jc w:val="right"/>
        <w:rPr>
          <w:sz w:val="28"/>
          <w:szCs w:val="28"/>
        </w:rPr>
      </w:pPr>
      <w:r w:rsidRPr="00DC46C0">
        <w:rPr>
          <w:sz w:val="28"/>
          <w:szCs w:val="28"/>
        </w:rPr>
        <w:t>приказом</w:t>
      </w:r>
      <w:r w:rsidR="003B0E2D" w:rsidRPr="00DC46C0">
        <w:rPr>
          <w:sz w:val="28"/>
          <w:szCs w:val="28"/>
        </w:rPr>
        <w:t xml:space="preserve"> </w:t>
      </w:r>
      <w:r w:rsidRPr="00DC46C0">
        <w:rPr>
          <w:sz w:val="28"/>
          <w:szCs w:val="28"/>
        </w:rPr>
        <w:t>комитета финансов</w:t>
      </w:r>
    </w:p>
    <w:p w:rsidR="003B0E2D" w:rsidRPr="00DC46C0" w:rsidRDefault="003B0E2D" w:rsidP="003B0E2D">
      <w:pPr>
        <w:ind w:right="851"/>
        <w:jc w:val="right"/>
        <w:rPr>
          <w:sz w:val="28"/>
          <w:szCs w:val="28"/>
        </w:rPr>
      </w:pPr>
      <w:r w:rsidRPr="00DC46C0">
        <w:rPr>
          <w:sz w:val="28"/>
          <w:szCs w:val="28"/>
        </w:rPr>
        <w:t>Курской области</w:t>
      </w:r>
    </w:p>
    <w:p w:rsidR="003B0E2D" w:rsidRPr="00DC46C0" w:rsidRDefault="001948E7" w:rsidP="001948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="003B0E2D" w:rsidRPr="00DC46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0E2D" w:rsidRPr="00DC46C0">
        <w:rPr>
          <w:sz w:val="28"/>
          <w:szCs w:val="28"/>
        </w:rPr>
        <w:t xml:space="preserve"> </w:t>
      </w:r>
      <w:r w:rsidRPr="001948E7">
        <w:rPr>
          <w:sz w:val="28"/>
          <w:szCs w:val="28"/>
          <w:u w:val="single"/>
        </w:rPr>
        <w:t>29.07.</w:t>
      </w:r>
      <w:r w:rsidR="003B0E2D" w:rsidRPr="001948E7">
        <w:rPr>
          <w:sz w:val="28"/>
          <w:szCs w:val="28"/>
          <w:u w:val="single"/>
        </w:rPr>
        <w:t xml:space="preserve"> 20</w:t>
      </w:r>
      <w:r w:rsidR="00DC46C0" w:rsidRPr="001948E7">
        <w:rPr>
          <w:sz w:val="28"/>
          <w:szCs w:val="28"/>
          <w:u w:val="single"/>
        </w:rPr>
        <w:t>21</w:t>
      </w:r>
      <w:r w:rsidR="003B0E2D" w:rsidRPr="001948E7">
        <w:rPr>
          <w:sz w:val="28"/>
          <w:szCs w:val="28"/>
          <w:u w:val="single"/>
        </w:rPr>
        <w:t xml:space="preserve"> г.</w:t>
      </w:r>
      <w:r w:rsidR="003B0E2D" w:rsidRPr="00DC46C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115н</w:t>
      </w:r>
    </w:p>
    <w:p w:rsidR="003B0E2D" w:rsidRPr="00DC46C0" w:rsidRDefault="003B0E2D" w:rsidP="003B0E2D">
      <w:pPr>
        <w:rPr>
          <w:sz w:val="32"/>
          <w:szCs w:val="28"/>
        </w:rPr>
      </w:pPr>
    </w:p>
    <w:p w:rsidR="003B0E2D" w:rsidRPr="00DC46C0" w:rsidRDefault="00106A37" w:rsidP="003B0E2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hyperlink r:id="rId6" w:history="1">
        <w:r w:rsidR="006B6848" w:rsidRPr="00DC46C0">
          <w:rPr>
            <w:b/>
            <w:sz w:val="28"/>
            <w:szCs w:val="28"/>
          </w:rPr>
          <w:t>Порядок</w:t>
        </w:r>
      </w:hyperlink>
      <w:r w:rsidR="006B6848" w:rsidRPr="00DC46C0">
        <w:rPr>
          <w:b/>
          <w:sz w:val="28"/>
          <w:szCs w:val="28"/>
        </w:rPr>
        <w:t xml:space="preserve"> планирования бюджетных ассигнований областного бюджета на очередной финансовый год </w:t>
      </w:r>
      <w:r w:rsidR="00DC46C0" w:rsidRPr="00DC46C0">
        <w:rPr>
          <w:b/>
          <w:sz w:val="28"/>
          <w:szCs w:val="28"/>
        </w:rPr>
        <w:t>и плановый период</w:t>
      </w:r>
    </w:p>
    <w:p w:rsidR="006B6848" w:rsidRPr="00DC46C0" w:rsidRDefault="006B6848" w:rsidP="006B68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DC46C0" w:rsidRPr="00DC46C0" w:rsidRDefault="00DC46C0" w:rsidP="00DC46C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1. Настоящий Порядок планирования бюджетных ассигнований областного бюджета на очередной финансовый год и на плановый период (далее - Порядок) разработан в соответствии со </w:t>
      </w:r>
      <w:hyperlink r:id="rId7" w:history="1">
        <w:r w:rsidRPr="00DC46C0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C46C0">
          <w:rPr>
            <w:rFonts w:ascii="Times New Roman" w:hAnsi="Times New Roman" w:cs="Times New Roman"/>
            <w:sz w:val="28"/>
            <w:szCs w:val="28"/>
          </w:rPr>
          <w:t>174.2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9" w:history="1">
        <w:r w:rsidRPr="00DC46C0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Закона Курской области от 18 июня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6C0">
        <w:rPr>
          <w:rFonts w:ascii="Times New Roman" w:hAnsi="Times New Roman" w:cs="Times New Roman"/>
          <w:sz w:val="28"/>
          <w:szCs w:val="28"/>
        </w:rPr>
        <w:t xml:space="preserve"> 33-ЗКО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О бюджетном процессе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>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C0">
        <w:rPr>
          <w:rFonts w:ascii="Times New Roman" w:hAnsi="Times New Roman" w:cs="Times New Roman"/>
          <w:sz w:val="28"/>
          <w:szCs w:val="28"/>
        </w:rPr>
        <w:t>а) бюджетные ассигнования группируются по видам в соответствии</w:t>
      </w:r>
      <w:r w:rsidR="00AC10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с Перечнем видов бюджетных ассигнований с учетом </w:t>
      </w:r>
      <w:hyperlink r:id="rId10" w:history="1">
        <w:r w:rsidRPr="00DC46C0">
          <w:rPr>
            <w:rFonts w:ascii="Times New Roman" w:hAnsi="Times New Roman" w:cs="Times New Roman"/>
            <w:sz w:val="28"/>
            <w:szCs w:val="28"/>
          </w:rPr>
          <w:t>статьи 69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1" w:history="1">
        <w:r w:rsidRPr="00DC46C0">
          <w:rPr>
            <w:rFonts w:ascii="Times New Roman" w:hAnsi="Times New Roman" w:cs="Times New Roman"/>
            <w:sz w:val="28"/>
            <w:szCs w:val="28"/>
          </w:rPr>
          <w:t>статей 69.1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C46C0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C46C0">
          <w:rPr>
            <w:rFonts w:ascii="Times New Roman" w:hAnsi="Times New Roman" w:cs="Times New Roman"/>
            <w:sz w:val="28"/>
            <w:szCs w:val="28"/>
          </w:rPr>
          <w:t>74.1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C46C0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C46C0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C46C0">
          <w:rPr>
            <w:rFonts w:ascii="Times New Roman" w:hAnsi="Times New Roman" w:cs="Times New Roman"/>
            <w:sz w:val="28"/>
            <w:szCs w:val="28"/>
          </w:rPr>
          <w:t>78.2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C46C0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C46C0">
          <w:rPr>
            <w:rFonts w:ascii="Times New Roman" w:hAnsi="Times New Roman" w:cs="Times New Roman"/>
            <w:sz w:val="28"/>
            <w:szCs w:val="28"/>
          </w:rPr>
          <w:t>79.1</w:t>
        </w:r>
      </w:hyperlink>
      <w:r w:rsidRPr="00DC4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C46C0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б) бюджетные ассигнования областного бюджета на очередной финансовый год и на плановый период рассчитываются следующими методами: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нормативным методом, в соответствии с которым объем бюджетного ассигнования определяется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46C0">
        <w:rPr>
          <w:rFonts w:ascii="Times New Roman" w:hAnsi="Times New Roman" w:cs="Times New Roman"/>
          <w:sz w:val="28"/>
          <w:szCs w:val="28"/>
        </w:rPr>
        <w:t>и иных нормативных правовых актах Курской области);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методом индексации, на основе которого объем бюджетного ассигнования рассчитывается путем индексации на коэффициент, применяемый при планировании бюджета;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плановым методом, в соответствии с которым установление объема бюджетного ассигнования осуществляется в соответствии с показателями, указанными в нормативном правовом акте, актах Курской области, в том числе предусматривающих осуществление бюджетных инвестиций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46C0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 в Курской области, не включенные в программы, принятые в установленном порядке;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иным методом, в соответствии с которым объем бюджетного ассигнования рассчитывается методом, отличным от нормативного метода, метода индексации и планового метода.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3. Планирование бюджетных ассигнований осуществляется раздельно по бюджетным ассигнованиям на исполнение действующих и </w:t>
      </w:r>
      <w:r w:rsidRPr="00DC46C0">
        <w:rPr>
          <w:rFonts w:ascii="Times New Roman" w:hAnsi="Times New Roman" w:cs="Times New Roman"/>
          <w:sz w:val="28"/>
          <w:szCs w:val="28"/>
        </w:rPr>
        <w:lastRenderedPageBreak/>
        <w:t>принимаемых расходных обязательств.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области, договорами и соглашениями, не предлагаемыми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>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  <w:proofErr w:type="gramEnd"/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и соглашениями, предлагаемыми (планируемыми) к принятию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или изменению в текущем финансовом году, в очередном финансовом году или в плановом периоде, к принятию либо к изменению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с увеличением объема бюджетных ассигнований, предусмотренного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46C0">
        <w:rPr>
          <w:rFonts w:ascii="Times New Roman" w:hAnsi="Times New Roman" w:cs="Times New Roman"/>
          <w:sz w:val="28"/>
          <w:szCs w:val="28"/>
        </w:rPr>
        <w:t>на исполнение соответствующих обязательств в текущем финансовом году, включая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 договоры и соглашения, подлежащие заключению получателями бюджетных средств во исполнение указанных законов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46C0">
        <w:rPr>
          <w:rFonts w:ascii="Times New Roman" w:hAnsi="Times New Roman" w:cs="Times New Roman"/>
          <w:sz w:val="28"/>
          <w:szCs w:val="28"/>
        </w:rPr>
        <w:t>и нормативных правовых актов области.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расходных обязательств осуществляется с учетом действующих и неисполненных расходных обязатель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>ств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и первоочередном планировании бюджетных ассигнований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на исполнение действующих обязательств.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на принимаемые расходные обязательства проводится конкурсное распределение указанных обязательств в соответствии с эффективностью планируемых мероприятий, критерии которой определены порядком конкурсного распределения принимаемых расходных обязательств областного бюджета, установленным Администрацией Курской области.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4. Планирование бюджетных ассигнований на оказание государственных услуг (выполнение работ) бюджетными и автономными учреждениями осуществляется с учетом государственного задания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период), формируемого в порядке, установленном Администрацией Курской области, а также его выполнения в отчетном финансовом году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и текущем финансовом году.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5. Планирование бюджетных ассигнований осуществляется комитетом финансов Курской области по главным распорядителям средств областного бюджета с учетом 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</w:t>
      </w:r>
      <w:r w:rsidRPr="00DC46C0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средств областного бюджета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>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6. В соответствии со </w:t>
      </w:r>
      <w:hyperlink r:id="rId20" w:history="1">
        <w:r w:rsidRPr="00DC46C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обоснование бюджетных ассигнований представляет собой документ, характеризующий бюджетные ассигнования в очередном финансовом году (очередном финансовом году и плановом периоде).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При формировании обоснований бюджетных ассигнований главными распорядителями средств областного бюджета используются программно-целевые методы планирования, количественные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и качественные показатели деятельности главных распорядителей средств областного бюджета, установленные государственными программами Курской области и ведомственными целевыми программами областных государственных органов, а также характеризующие </w:t>
      </w:r>
      <w:proofErr w:type="spellStart"/>
      <w:r w:rsidRPr="00DC46C0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DC46C0">
        <w:rPr>
          <w:rFonts w:ascii="Times New Roman" w:hAnsi="Times New Roman" w:cs="Times New Roman"/>
          <w:sz w:val="28"/>
          <w:szCs w:val="28"/>
        </w:rPr>
        <w:t xml:space="preserve"> направления деятельности главных распорядителей средств областного бюджета.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7. Обоснования бюджетных ассигнований формируются в разрезе кодов классификации расходов бюджетов и аналитического распределения с учетом реестра расходных обязательств.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8. Формы обоснований бюджетных ассигнований дифференцируются в зависимости от видов 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бюджетной системы Российской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 Федерации, отдельных целевых статей (направлений расходов) классификации расходов бюджетов, главных распорядителей средств областного бюджета и (или) аналитического распределения.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9. Планирование бюджетных ассигнований на очередной финансовый год и плановый период осуществляется в сроки, установленные Графиком </w:t>
      </w:r>
      <w:r w:rsidR="00DE0E7D" w:rsidRPr="00DC46C0">
        <w:rPr>
          <w:rFonts w:ascii="Times New Roman" w:hAnsi="Times New Roman" w:cs="Times New Roman"/>
          <w:sz w:val="28"/>
          <w:szCs w:val="28"/>
        </w:rPr>
        <w:t>подготовки и рассмотрения прогноза социально-экономического развития Курской области и проекта областного бюджета</w:t>
      </w:r>
      <w:r w:rsidRPr="00DC46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10. Планирование бюджетных ассигнований и заполнение обоснований бюджетных ассигнований осуществляется в информационной системе </w:t>
      </w:r>
      <w:r w:rsidR="004E7330"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 xml:space="preserve">Хранилище </w:t>
      </w:r>
      <w:r w:rsidR="004E7330">
        <w:rPr>
          <w:rFonts w:ascii="Times New Roman" w:hAnsi="Times New Roman" w:cs="Times New Roman"/>
          <w:sz w:val="28"/>
          <w:szCs w:val="28"/>
        </w:rPr>
        <w:t>–</w:t>
      </w:r>
      <w:r w:rsidRPr="00DC46C0">
        <w:rPr>
          <w:rFonts w:ascii="Times New Roman" w:hAnsi="Times New Roman" w:cs="Times New Roman"/>
          <w:sz w:val="28"/>
          <w:szCs w:val="28"/>
        </w:rPr>
        <w:t xml:space="preserve"> КС</w:t>
      </w:r>
      <w:r w:rsidR="004E7330"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документооборота.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C0" w:rsidRPr="00DC46C0" w:rsidRDefault="00DC46C0" w:rsidP="002106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II. Порядок планирования бюджетных ассигнований и полномочия</w:t>
      </w:r>
      <w:r w:rsidR="0021069E">
        <w:rPr>
          <w:rFonts w:ascii="Times New Roman" w:hAnsi="Times New Roman" w:cs="Times New Roman"/>
          <w:sz w:val="28"/>
          <w:szCs w:val="28"/>
        </w:rPr>
        <w:t xml:space="preserve"> </w:t>
      </w:r>
      <w:r w:rsidRPr="00DC46C0">
        <w:rPr>
          <w:rFonts w:ascii="Times New Roman" w:hAnsi="Times New Roman" w:cs="Times New Roman"/>
          <w:sz w:val="28"/>
          <w:szCs w:val="28"/>
        </w:rPr>
        <w:t>комитета финансов Курской области, главных распорядителей</w:t>
      </w:r>
      <w:r w:rsidR="0021069E">
        <w:rPr>
          <w:rFonts w:ascii="Times New Roman" w:hAnsi="Times New Roman" w:cs="Times New Roman"/>
          <w:sz w:val="28"/>
          <w:szCs w:val="28"/>
        </w:rPr>
        <w:t xml:space="preserve"> </w:t>
      </w:r>
      <w:r w:rsidRPr="00DC46C0">
        <w:rPr>
          <w:rFonts w:ascii="Times New Roman" w:hAnsi="Times New Roman" w:cs="Times New Roman"/>
          <w:sz w:val="28"/>
          <w:szCs w:val="28"/>
        </w:rPr>
        <w:t>средств областного бюджета при планировании бюджетных</w:t>
      </w:r>
      <w:r w:rsidR="0021069E">
        <w:rPr>
          <w:rFonts w:ascii="Times New Roman" w:hAnsi="Times New Roman" w:cs="Times New Roman"/>
          <w:sz w:val="28"/>
          <w:szCs w:val="28"/>
        </w:rPr>
        <w:t xml:space="preserve"> </w:t>
      </w:r>
      <w:r w:rsidRPr="00DC46C0">
        <w:rPr>
          <w:rFonts w:ascii="Times New Roman" w:hAnsi="Times New Roman" w:cs="Times New Roman"/>
          <w:sz w:val="28"/>
          <w:szCs w:val="28"/>
        </w:rPr>
        <w:t>ассигнований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11. При планировании бюджетных ассигнований комитет финансов Курской области:</w:t>
      </w:r>
    </w:p>
    <w:p w:rsidR="00DC46C0" w:rsidRPr="00E613F9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а) в срок, установленный Графиком подготовки и рассмотрения прогноза социально-экономического развития Курской области и проекта областного бюджета на очередной финансовый год и на плановый период, ежегодно утверждаемого постановлением Администрации Курской области, направляет главным распорядителям средств областного бюджета </w:t>
      </w:r>
      <w:r w:rsidRPr="00DC46C0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прогнозируемые на очередной финансовый год и плановый период данные о предельных объемах бюджетного финансирования на исполнение действующих расходных обязательств по форме </w:t>
      </w:r>
      <w:r w:rsidRPr="00E613F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E613F9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Pr="00E613F9">
          <w:rPr>
            <w:rFonts w:ascii="Times New Roman" w:hAnsi="Times New Roman" w:cs="Times New Roman"/>
            <w:sz w:val="28"/>
            <w:szCs w:val="28"/>
          </w:rPr>
          <w:t xml:space="preserve">              № </w:t>
        </w:r>
        <w:r w:rsidR="00E613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613F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F9">
        <w:rPr>
          <w:rFonts w:ascii="Times New Roman" w:hAnsi="Times New Roman" w:cs="Times New Roman"/>
          <w:sz w:val="28"/>
          <w:szCs w:val="28"/>
        </w:rPr>
        <w:t>б) в течение двух недель после представления</w:t>
      </w:r>
      <w:r w:rsidRPr="00DC46C0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областного бюджета данных о распределении предельных объемов бюджетного финансирования консолидирует запрашиваемые материалы от главных распорядителей средств областного бюджета.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12. При планировании бюджетных ассигнований главный распорядитель средств областного бюджета представляет в комитет финансов Курской области: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а) в срок, установленный Графиком подготовки и рассмотрения прогноза социально-экономического развития Курской области и проекта областного бюджета на очередной финансовый год и на плановый период, ежегодно утверждаемого постановлением Администрации Курской области: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проекты нормативных правовых актов Курской области, устанавливающие расходные обязательства, предлагаемые (планируемые) к изменению в очередном финансовом году и плановом периоде,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46C0">
        <w:rPr>
          <w:rFonts w:ascii="Times New Roman" w:hAnsi="Times New Roman" w:cs="Times New Roman"/>
          <w:sz w:val="28"/>
          <w:szCs w:val="28"/>
        </w:rPr>
        <w:t>либо к изменению с увеличением объема бюджетных ассигнований, предусмотренного на исполнение соответствующих обязательств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DC46C0" w:rsidRPr="00DC46C0" w:rsidRDefault="0021069E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21069E">
        <w:rPr>
          <w:rFonts w:ascii="Times New Roman" w:hAnsi="Times New Roman" w:cs="Times New Roman"/>
          <w:sz w:val="28"/>
          <w:szCs w:val="28"/>
        </w:rPr>
        <w:t>б</w:t>
      </w:r>
      <w:r w:rsidR="00DC46C0" w:rsidRPr="0021069E">
        <w:rPr>
          <w:rFonts w:ascii="Times New Roman" w:hAnsi="Times New Roman" w:cs="Times New Roman"/>
          <w:sz w:val="28"/>
          <w:szCs w:val="28"/>
        </w:rPr>
        <w:t>)</w:t>
      </w:r>
      <w:r w:rsidR="00DC46C0" w:rsidRPr="00DC46C0">
        <w:rPr>
          <w:rFonts w:ascii="Times New Roman" w:hAnsi="Times New Roman" w:cs="Times New Roman"/>
          <w:sz w:val="28"/>
          <w:szCs w:val="28"/>
        </w:rPr>
        <w:t xml:space="preserve"> в срок, установленный Графиком подготовки и рассмотрения прогноза социально-экономического развития Курской области и проекта областного бюджета на очередной финансовый год и на плановый период, ежегодно утверждаемого постановлением Администрации Курской области: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- данные о распределении предельных объемов бюджетного финансирования в очередном финансовом году и плановом периоде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статьям, видам расходов</w:t>
      </w:r>
      <w:r w:rsidRPr="00E613F9">
        <w:rPr>
          <w:rFonts w:ascii="Times New Roman" w:hAnsi="Times New Roman" w:cs="Times New Roman"/>
          <w:sz w:val="28"/>
          <w:szCs w:val="28"/>
        </w:rPr>
        <w:t xml:space="preserve">, кодам </w:t>
      </w:r>
      <w:r w:rsidR="0021069E" w:rsidRPr="00E613F9">
        <w:rPr>
          <w:rFonts w:ascii="Times New Roman" w:hAnsi="Times New Roman" w:cs="Times New Roman"/>
          <w:sz w:val="28"/>
          <w:szCs w:val="28"/>
        </w:rPr>
        <w:t>детализации расходов</w:t>
      </w:r>
      <w:r w:rsidRPr="00E613F9">
        <w:rPr>
          <w:rFonts w:ascii="Times New Roman" w:hAnsi="Times New Roman" w:cs="Times New Roman"/>
          <w:sz w:val="28"/>
          <w:szCs w:val="28"/>
        </w:rPr>
        <w:t>, относящихся к расходам бюджетов посре</w:t>
      </w:r>
      <w:r w:rsidRPr="00DC46C0">
        <w:rPr>
          <w:rFonts w:ascii="Times New Roman" w:hAnsi="Times New Roman" w:cs="Times New Roman"/>
          <w:sz w:val="28"/>
          <w:szCs w:val="28"/>
        </w:rPr>
        <w:t xml:space="preserve">дством составления обоснований бюджетных ассигнований на исполнение действующих расходных обязательств, формируемых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 xml:space="preserve">Хранилище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6C0">
        <w:rPr>
          <w:rFonts w:ascii="Times New Roman" w:hAnsi="Times New Roman" w:cs="Times New Roman"/>
          <w:sz w:val="28"/>
          <w:szCs w:val="28"/>
        </w:rPr>
        <w:t xml:space="preserve"> 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ОБАС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 xml:space="preserve"> и в СЭД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предложения о проведении структурных и организационных преобразований в соответствующих сферах деятельности;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материалы с расчетами и обоснованиями, необходимые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для разработки соответствующих разделов проектировок основных расходов областного бюджета на очередной финансовый год и плановый период;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обоснования бюджетных ассигнований на исполнение принимаемых расходных обязатель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46C0">
        <w:rPr>
          <w:rFonts w:ascii="Times New Roman" w:hAnsi="Times New Roman" w:cs="Times New Roman"/>
          <w:sz w:val="28"/>
          <w:szCs w:val="28"/>
        </w:rPr>
        <w:t xml:space="preserve">едставляются только в СЭД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>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lastRenderedPageBreak/>
        <w:t xml:space="preserve">13. Главные распорядители средств областного бюджета представляют в комитет финансов Курской области для рассмотрения документы по формам согласно </w:t>
      </w:r>
      <w:hyperlink r:id="rId22" w:history="1">
        <w:r w:rsidRPr="00E613F9">
          <w:rPr>
            <w:rFonts w:ascii="Times New Roman" w:hAnsi="Times New Roman" w:cs="Times New Roman"/>
            <w:sz w:val="28"/>
            <w:szCs w:val="28"/>
          </w:rPr>
          <w:t xml:space="preserve">приложениям №№ </w:t>
        </w:r>
        <w:r w:rsidR="00E613F9" w:rsidRPr="00E613F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613F9" w:rsidRPr="00E613F9">
        <w:rPr>
          <w:rFonts w:ascii="Times New Roman" w:hAnsi="Times New Roman" w:cs="Times New Roman"/>
          <w:sz w:val="28"/>
        </w:rPr>
        <w:t>-</w:t>
      </w:r>
      <w:r w:rsidR="000A2932">
        <w:rPr>
          <w:rFonts w:ascii="Times New Roman" w:hAnsi="Times New Roman" w:cs="Times New Roman"/>
          <w:sz w:val="28"/>
          <w:szCs w:val="28"/>
        </w:rPr>
        <w:t>49</w:t>
      </w:r>
      <w:r w:rsidRPr="00E613F9">
        <w:rPr>
          <w:rFonts w:ascii="Times New Roman" w:hAnsi="Times New Roman" w:cs="Times New Roman"/>
          <w:sz w:val="28"/>
          <w:szCs w:val="28"/>
        </w:rPr>
        <w:t xml:space="preserve"> к</w:t>
      </w:r>
      <w:r w:rsidRPr="00DC46C0">
        <w:rPr>
          <w:rFonts w:ascii="Times New Roman" w:hAnsi="Times New Roman" w:cs="Times New Roman"/>
          <w:sz w:val="28"/>
          <w:szCs w:val="28"/>
        </w:rPr>
        <w:t xml:space="preserve"> настоящему Порядку в СЭД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 xml:space="preserve"> с сопроводительным письмом, подписанным руководителем главного распорядителя средств областного бюджета.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14. Рассмотрение материалов, представленных главными распорядителями средств областного бюджета по форме согласно </w:t>
      </w:r>
      <w:hyperlink r:id="rId23" w:history="1">
        <w:r w:rsidRPr="00E613F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613F9" w:rsidRPr="00E613F9">
          <w:rPr>
            <w:rFonts w:ascii="Times New Roman" w:hAnsi="Times New Roman" w:cs="Times New Roman"/>
            <w:sz w:val="28"/>
            <w:szCs w:val="28"/>
          </w:rPr>
          <w:t>ю</w:t>
        </w:r>
        <w:r w:rsidRPr="00E613F9"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E613F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613F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13F9">
        <w:rPr>
          <w:rFonts w:ascii="Times New Roman" w:hAnsi="Times New Roman" w:cs="Times New Roman"/>
          <w:sz w:val="28"/>
          <w:szCs w:val="28"/>
        </w:rPr>
        <w:t xml:space="preserve"> к</w:t>
      </w:r>
      <w:r w:rsidRPr="00DC46C0">
        <w:rPr>
          <w:rFonts w:ascii="Times New Roman" w:hAnsi="Times New Roman" w:cs="Times New Roman"/>
          <w:sz w:val="28"/>
          <w:szCs w:val="28"/>
        </w:rPr>
        <w:t xml:space="preserve"> настоящему Порядку, осуществляется</w:t>
      </w:r>
      <w:r w:rsidR="00E613F9">
        <w:rPr>
          <w:rFonts w:ascii="Times New Roman" w:hAnsi="Times New Roman" w:cs="Times New Roman"/>
          <w:sz w:val="28"/>
          <w:szCs w:val="28"/>
        </w:rPr>
        <w:t xml:space="preserve"> </w:t>
      </w:r>
      <w:r w:rsidRPr="00DC46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13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46C0">
        <w:rPr>
          <w:rFonts w:ascii="Times New Roman" w:hAnsi="Times New Roman" w:cs="Times New Roman"/>
          <w:sz w:val="28"/>
          <w:szCs w:val="28"/>
        </w:rPr>
        <w:t>с порядком конкурсного распределения принимаемых расходных обязательств областного бюджета, установленным Администрацией Курской области.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составу и объему бюджетных ассигнований на исполнение принимаемых расходных обязательств, распределяемых на основе конкурсного подхода, представляемых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46C0">
        <w:rPr>
          <w:rFonts w:ascii="Times New Roman" w:hAnsi="Times New Roman" w:cs="Times New Roman"/>
          <w:sz w:val="28"/>
          <w:szCs w:val="28"/>
        </w:rPr>
        <w:t>на рассмотрение комиссии по согласованию показателей прогноза социально-экономического развития Курской области и проекта областного бюджета, осуществляется председателем комитета финансов Курской области</w:t>
      </w:r>
      <w:r w:rsidR="0021069E">
        <w:rPr>
          <w:rFonts w:ascii="Times New Roman" w:hAnsi="Times New Roman" w:cs="Times New Roman"/>
          <w:sz w:val="28"/>
          <w:szCs w:val="28"/>
        </w:rPr>
        <w:t xml:space="preserve"> </w:t>
      </w:r>
      <w:r w:rsidRPr="00DC46C0">
        <w:rPr>
          <w:rFonts w:ascii="Times New Roman" w:hAnsi="Times New Roman" w:cs="Times New Roman"/>
          <w:sz w:val="28"/>
          <w:szCs w:val="28"/>
        </w:rPr>
        <w:t>с учетом предложений заместителей председателя комитета финансов Курской области и начальников управлений комитета финансов Курской области.</w:t>
      </w:r>
      <w:proofErr w:type="gramEnd"/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15. Главный распорядитель средств областного бюджета вправе одновременно с представлением в комитет финансов Курской области документов в соответствии с </w:t>
      </w:r>
      <w:hyperlink w:anchor="P86" w:history="1">
        <w:r w:rsidRPr="00DC46C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BB2012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C46C0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представить по форме </w:t>
      </w:r>
      <w:r w:rsidRPr="00BB201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BB2012" w:rsidRPr="00BB2012">
        <w:rPr>
          <w:rFonts w:ascii="Times New Roman" w:hAnsi="Times New Roman" w:cs="Times New Roman"/>
          <w:sz w:val="28"/>
          <w:szCs w:val="28"/>
        </w:rPr>
        <w:t>3</w:t>
      </w:r>
      <w:r w:rsidRPr="00DC46C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C46C0">
          <w:rPr>
            <w:rFonts w:ascii="Times New Roman" w:hAnsi="Times New Roman" w:cs="Times New Roman"/>
            <w:sz w:val="28"/>
            <w:szCs w:val="28"/>
          </w:rPr>
          <w:t>обоснование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дополнительной потребности, предусматривающее увеличение общего объема бюджетных ассигнований, доведенных комитетом финансов Курской области.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Рассмотрение обоснования дополнительной потребности осуществляется заместителями председателя комитета финансов Курской области</w:t>
      </w:r>
      <w:r w:rsidR="00BB2012">
        <w:rPr>
          <w:rFonts w:ascii="Times New Roman" w:hAnsi="Times New Roman" w:cs="Times New Roman"/>
          <w:sz w:val="28"/>
          <w:szCs w:val="28"/>
        </w:rPr>
        <w:t xml:space="preserve">, </w:t>
      </w:r>
      <w:r w:rsidR="00BB2012" w:rsidRPr="00DC46C0">
        <w:rPr>
          <w:rFonts w:ascii="Times New Roman" w:hAnsi="Times New Roman" w:cs="Times New Roman"/>
          <w:sz w:val="28"/>
          <w:szCs w:val="28"/>
        </w:rPr>
        <w:t>начальниками соответствующих управлений ко</w:t>
      </w:r>
      <w:r w:rsidR="00BB2012">
        <w:rPr>
          <w:rFonts w:ascii="Times New Roman" w:hAnsi="Times New Roman" w:cs="Times New Roman"/>
          <w:sz w:val="28"/>
          <w:szCs w:val="28"/>
        </w:rPr>
        <w:t>митета финансов Курской области</w:t>
      </w:r>
      <w:r w:rsidRPr="00DC46C0">
        <w:rPr>
          <w:rFonts w:ascii="Times New Roman" w:hAnsi="Times New Roman" w:cs="Times New Roman"/>
          <w:sz w:val="28"/>
          <w:szCs w:val="28"/>
        </w:rPr>
        <w:t xml:space="preserve"> (по установленному комитетом финансов Курской области и доведенному до главных распорядителей средств областного бюджета графику) и представителями главных распорядителей средств областного бюджета, наделенных полномочиями по принятию решений.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Не урегулированные в рамках рассмотрения в комитете финансов Курской области разногласия выносятся комитетом финансов Курской области на рассмотрение комиссии по согласованию показателей прогноза социально-экономического развития Курской области и проекта областного бюджета на очередной финансовый год и плановый период.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C46C0">
        <w:rPr>
          <w:rFonts w:ascii="Times New Roman" w:hAnsi="Times New Roman" w:cs="Times New Roman"/>
          <w:sz w:val="28"/>
          <w:szCs w:val="28"/>
        </w:rPr>
        <w:t xml:space="preserve">При представлении главными распорядителями средств областного бюджета данных о распределении предельных объемов бюджетного финансирования в очередном финансовом году и плановом периоде по разделам, подразделам, целевым статьям, видам расходов, </w:t>
      </w:r>
      <w:r w:rsidR="00BB2012">
        <w:rPr>
          <w:rFonts w:ascii="Times New Roman" w:hAnsi="Times New Roman" w:cs="Times New Roman"/>
          <w:sz w:val="28"/>
          <w:szCs w:val="28"/>
        </w:rPr>
        <w:t>кодам детализации расходов</w:t>
      </w:r>
      <w:r w:rsidRPr="00DC46C0">
        <w:rPr>
          <w:rFonts w:ascii="Times New Roman" w:hAnsi="Times New Roman" w:cs="Times New Roman"/>
          <w:sz w:val="28"/>
          <w:szCs w:val="28"/>
        </w:rPr>
        <w:t xml:space="preserve">, относящихся к расходам бюджетов, общий </w:t>
      </w:r>
      <w:r w:rsidRPr="00DC46C0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бюджетного финансирования не может превышать размер средств, доведенный комитетом финансов Курской области, в соответствии </w:t>
      </w:r>
      <w:r w:rsidR="00BB20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6" w:history="1">
        <w:r w:rsidRPr="00DC46C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C46C0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C46C0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C46C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17. При планировании бюджетных ассигнований комитет финансов Курской области в пределах своей компетенции: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направляет главным распорядителям средств областного бюджета - прогнозируемые на очередной финансовый год и плановый период данные о предельных объемах бюджетного финансирования по форме согласно </w:t>
      </w:r>
      <w:hyperlink r:id="rId26" w:history="1">
        <w:r w:rsidRPr="00BB2012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BB2012" w:rsidRPr="00BB201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B2012">
        <w:rPr>
          <w:rFonts w:ascii="Times New Roman" w:hAnsi="Times New Roman" w:cs="Times New Roman"/>
          <w:sz w:val="28"/>
          <w:szCs w:val="28"/>
        </w:rPr>
        <w:t xml:space="preserve"> к</w:t>
      </w:r>
      <w:r w:rsidRPr="00DC46C0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осуществляет анализ и проверку данных о распределении предельных объемов бюджетного финансирования на очередной финансовый год и плановый период по разделам, подразделам, целевым статьям, видам расходов, </w:t>
      </w:r>
      <w:r w:rsidRPr="00BB2012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21069E" w:rsidRPr="00BB2012">
        <w:rPr>
          <w:rFonts w:ascii="Times New Roman" w:hAnsi="Times New Roman" w:cs="Times New Roman"/>
          <w:sz w:val="28"/>
          <w:szCs w:val="28"/>
        </w:rPr>
        <w:t>детализации расходов</w:t>
      </w:r>
      <w:r w:rsidRPr="00BB2012">
        <w:rPr>
          <w:rFonts w:ascii="Times New Roman" w:hAnsi="Times New Roman" w:cs="Times New Roman"/>
          <w:sz w:val="28"/>
          <w:szCs w:val="28"/>
        </w:rPr>
        <w:t>,</w:t>
      </w:r>
      <w:r w:rsidRPr="00DC46C0">
        <w:rPr>
          <w:rFonts w:ascii="Times New Roman" w:hAnsi="Times New Roman" w:cs="Times New Roman"/>
          <w:sz w:val="28"/>
          <w:szCs w:val="28"/>
        </w:rPr>
        <w:t xml:space="preserve"> представленных главными распорядителями средств областного бюджета,</w:t>
      </w:r>
      <w:r w:rsidR="00BB20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6C0">
        <w:rPr>
          <w:rFonts w:ascii="Times New Roman" w:hAnsi="Times New Roman" w:cs="Times New Roman"/>
          <w:sz w:val="28"/>
          <w:szCs w:val="28"/>
        </w:rPr>
        <w:t xml:space="preserve">Хранилище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6C0">
        <w:rPr>
          <w:rFonts w:ascii="Times New Roman" w:hAnsi="Times New Roman" w:cs="Times New Roman"/>
          <w:sz w:val="28"/>
          <w:szCs w:val="28"/>
        </w:rPr>
        <w:t xml:space="preserve"> 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 xml:space="preserve"> и в СЭД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6C0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>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направляет замечания по указанным проектам обоснований соответствующим главным распорядителям средств областного бюджета, при необходимости проводит с ними согласительные совещания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и запрашивает дополнительные документы и материалы;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проводит оценку обоснованности объемов финансирования принимаемых расходных обязательств, анализ их возможной эффективности и результативности, соответствия принимаемых расходных обязательств целям и приоритетам социально-экономического развития области;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подготавливает предложения по конкурсному отбору принимаемых расходных обязательств;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 xml:space="preserve">- составляет сводный перечень предлагаемых к принятию 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6C0">
        <w:rPr>
          <w:rFonts w:ascii="Times New Roman" w:hAnsi="Times New Roman" w:cs="Times New Roman"/>
          <w:sz w:val="28"/>
          <w:szCs w:val="28"/>
        </w:rPr>
        <w:t>по результатам конкурсного отбора расходных обязательств с указанием объемов их финансирования;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рассматривает возникшие разногласия главных распорядителей средств областного бюджета по доведенным предельным объемам бюджетного финансирования в очередном финансовом году и плановом периоде;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- формирует свод бюджетных ассигнований на очередной финансовый год и плановый п</w:t>
      </w:r>
      <w:r>
        <w:rPr>
          <w:rFonts w:ascii="Times New Roman" w:hAnsi="Times New Roman" w:cs="Times New Roman"/>
          <w:sz w:val="28"/>
          <w:szCs w:val="28"/>
        </w:rPr>
        <w:t>ериод в информационной системе «</w:t>
      </w:r>
      <w:r w:rsidRPr="00DC46C0">
        <w:rPr>
          <w:rFonts w:ascii="Times New Roman" w:hAnsi="Times New Roman" w:cs="Times New Roman"/>
          <w:sz w:val="28"/>
          <w:szCs w:val="28"/>
        </w:rPr>
        <w:t xml:space="preserve">Хранилище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6C0">
        <w:rPr>
          <w:rFonts w:ascii="Times New Roman" w:hAnsi="Times New Roman" w:cs="Times New Roman"/>
          <w:sz w:val="28"/>
          <w:szCs w:val="28"/>
        </w:rPr>
        <w:t xml:space="preserve"> 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6C0">
        <w:rPr>
          <w:rFonts w:ascii="Times New Roman" w:hAnsi="Times New Roman" w:cs="Times New Roman"/>
          <w:sz w:val="28"/>
          <w:szCs w:val="28"/>
        </w:rPr>
        <w:t>.</w:t>
      </w:r>
    </w:p>
    <w:p w:rsidR="00DC46C0" w:rsidRPr="00DC46C0" w:rsidRDefault="00DC46C0" w:rsidP="00DC4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0">
        <w:rPr>
          <w:rFonts w:ascii="Times New Roman" w:hAnsi="Times New Roman" w:cs="Times New Roman"/>
          <w:sz w:val="28"/>
          <w:szCs w:val="28"/>
        </w:rPr>
        <w:t>18. В случае если главным распорядителем средств областного бюджета не представлены запрашиваемые материалы в установленный срок либо они представлены без финансово-экономического обоснования, в основу для формирования бюджета на очередной финансовый год</w:t>
      </w:r>
      <w:r w:rsidR="002106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46C0">
        <w:rPr>
          <w:rFonts w:ascii="Times New Roman" w:hAnsi="Times New Roman" w:cs="Times New Roman"/>
          <w:sz w:val="28"/>
          <w:szCs w:val="28"/>
        </w:rPr>
        <w:t xml:space="preserve"> и плановый период принимаются расчетные показатели комитета финансов Курской области.</w:t>
      </w:r>
    </w:p>
    <w:p w:rsidR="00C21E27" w:rsidRPr="00DC46C0" w:rsidRDefault="00C21E27" w:rsidP="00FD3A9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C21E27" w:rsidRPr="00DC46C0" w:rsidRDefault="00C21E27" w:rsidP="00FD3A9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C21E27" w:rsidRPr="00DC46C0" w:rsidSect="00FD3A9D">
      <w:headerReference w:type="default" r:id="rId2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78" w:rsidRDefault="00AC1078" w:rsidP="003B0E2D">
      <w:r>
        <w:separator/>
      </w:r>
    </w:p>
  </w:endnote>
  <w:endnote w:type="continuationSeparator" w:id="0">
    <w:p w:rsidR="00AC1078" w:rsidRDefault="00AC1078" w:rsidP="003B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78" w:rsidRDefault="00AC1078" w:rsidP="003B0E2D">
      <w:r>
        <w:separator/>
      </w:r>
    </w:p>
  </w:footnote>
  <w:footnote w:type="continuationSeparator" w:id="0">
    <w:p w:rsidR="00AC1078" w:rsidRDefault="00AC1078" w:rsidP="003B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052"/>
      <w:docPartObj>
        <w:docPartGallery w:val="Page Numbers (Top of Page)"/>
        <w:docPartUnique/>
      </w:docPartObj>
    </w:sdtPr>
    <w:sdtContent>
      <w:p w:rsidR="00AC1078" w:rsidRDefault="00106A37">
        <w:pPr>
          <w:pStyle w:val="a3"/>
          <w:jc w:val="center"/>
        </w:pPr>
        <w:fldSimple w:instr=" PAGE   \* MERGEFORMAT ">
          <w:r w:rsidR="001948E7">
            <w:rPr>
              <w:noProof/>
            </w:rPr>
            <w:t>2</w:t>
          </w:r>
        </w:fldSimple>
      </w:p>
    </w:sdtContent>
  </w:sdt>
  <w:p w:rsidR="00AC1078" w:rsidRDefault="00AC10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E2D"/>
    <w:rsid w:val="00094FA2"/>
    <w:rsid w:val="000A2932"/>
    <w:rsid w:val="00106A37"/>
    <w:rsid w:val="001121F5"/>
    <w:rsid w:val="00150043"/>
    <w:rsid w:val="00150434"/>
    <w:rsid w:val="001948E7"/>
    <w:rsid w:val="0019593B"/>
    <w:rsid w:val="0021069E"/>
    <w:rsid w:val="00212397"/>
    <w:rsid w:val="00260C38"/>
    <w:rsid w:val="002907CF"/>
    <w:rsid w:val="002944A0"/>
    <w:rsid w:val="0029714A"/>
    <w:rsid w:val="002B5789"/>
    <w:rsid w:val="002F4A47"/>
    <w:rsid w:val="00367DE0"/>
    <w:rsid w:val="003B0E2D"/>
    <w:rsid w:val="003C1F7F"/>
    <w:rsid w:val="003C5ABB"/>
    <w:rsid w:val="00412DCA"/>
    <w:rsid w:val="00450B65"/>
    <w:rsid w:val="00471A3C"/>
    <w:rsid w:val="004E222B"/>
    <w:rsid w:val="004E7330"/>
    <w:rsid w:val="00566313"/>
    <w:rsid w:val="00586BDB"/>
    <w:rsid w:val="00590A16"/>
    <w:rsid w:val="0059396D"/>
    <w:rsid w:val="005A26BA"/>
    <w:rsid w:val="005B6332"/>
    <w:rsid w:val="00624BED"/>
    <w:rsid w:val="006B6848"/>
    <w:rsid w:val="006C0416"/>
    <w:rsid w:val="0073294C"/>
    <w:rsid w:val="0078756D"/>
    <w:rsid w:val="007C43BD"/>
    <w:rsid w:val="00832FFB"/>
    <w:rsid w:val="008A373D"/>
    <w:rsid w:val="008E2001"/>
    <w:rsid w:val="008F16BC"/>
    <w:rsid w:val="008F28E7"/>
    <w:rsid w:val="00960E68"/>
    <w:rsid w:val="009E6BFE"/>
    <w:rsid w:val="00A649B6"/>
    <w:rsid w:val="00A678C7"/>
    <w:rsid w:val="00A77FCD"/>
    <w:rsid w:val="00AC1078"/>
    <w:rsid w:val="00B94E8C"/>
    <w:rsid w:val="00BA11AF"/>
    <w:rsid w:val="00BB2012"/>
    <w:rsid w:val="00BD2E25"/>
    <w:rsid w:val="00BD4957"/>
    <w:rsid w:val="00BF4D13"/>
    <w:rsid w:val="00C21E27"/>
    <w:rsid w:val="00C30C9F"/>
    <w:rsid w:val="00C75CDD"/>
    <w:rsid w:val="00DC46C0"/>
    <w:rsid w:val="00DE0E7D"/>
    <w:rsid w:val="00DF22E6"/>
    <w:rsid w:val="00E613F9"/>
    <w:rsid w:val="00E7292A"/>
    <w:rsid w:val="00EA7FB9"/>
    <w:rsid w:val="00EE041B"/>
    <w:rsid w:val="00EF6205"/>
    <w:rsid w:val="00F21459"/>
    <w:rsid w:val="00F25FA1"/>
    <w:rsid w:val="00F4149D"/>
    <w:rsid w:val="00F766D3"/>
    <w:rsid w:val="00F8653D"/>
    <w:rsid w:val="00FD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0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B03A1D45D57CD0B2337C44696E9866FF27523B8DB4AEE9628860855D7540F9EF72B3EF80DB808C6062D4768CFFD222B59AE175D9lB46I" TargetMode="External"/><Relationship Id="rId13" Type="http://schemas.openxmlformats.org/officeDocument/2006/relationships/hyperlink" Target="consultantplus://offline/ref=0884B03A1D45D57CD0B2337C44696E9866FF27523B8DB4AEE9628860855D7540F9EF72B6EF8CD2808C6062D4768CFFD222B59AE175D9lB46I" TargetMode="External"/><Relationship Id="rId18" Type="http://schemas.openxmlformats.org/officeDocument/2006/relationships/hyperlink" Target="consultantplus://offline/ref=0884B03A1D45D57CD0B2337C44696E9866FF27523B8DB4AEE9628860855D7540F9EF72B6EC86DE8CDE3A72D03FD9F0CC20AD84E56BD9B75Bl74FI" TargetMode="External"/><Relationship Id="rId26" Type="http://schemas.openxmlformats.org/officeDocument/2006/relationships/hyperlink" Target="consultantplus://offline/ref=0884B03A1D45D57CD0B22D715205349462FC7A5B338CB6FBB43DD33DD2547F17BEA02BF4A888DB8BDA35248970D8AC8877BE84E16BDBB1477C74DElB4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84B03A1D45D57CD0B22D715205349462FC7A5B338CB6FBB43DD33DD2547F17BEA02BF4A888DB8BD830258770D8AC8877BE84E16BDBB1477C74DElB48I" TargetMode="External"/><Relationship Id="rId7" Type="http://schemas.openxmlformats.org/officeDocument/2006/relationships/hyperlink" Target="consultantplus://offline/ref=0884B03A1D45D57CD0B2337C44696E9866FF27523B8DB4AEE9628860855D7540F9EF72B6EC87DC8ADC3A72D03FD9F0CC20AD84E56BD9B75Bl74FI" TargetMode="External"/><Relationship Id="rId12" Type="http://schemas.openxmlformats.org/officeDocument/2006/relationships/hyperlink" Target="consultantplus://offline/ref=0884B03A1D45D57CD0B2337C44696E9866FF27523B8DB4AEE9628860855D7540F9EF72B4ED86D3808C6062D4768CFFD222B59AE175D9lB46I" TargetMode="External"/><Relationship Id="rId17" Type="http://schemas.openxmlformats.org/officeDocument/2006/relationships/hyperlink" Target="consultantplus://offline/ref=0884B03A1D45D57CD0B2337C44696E9866FF27523B8DB4AEE9628860855D7540F9EF72B6EC86DE8ED03A72D03FD9F0CC20AD84E56BD9B75Bl74FI" TargetMode="External"/><Relationship Id="rId25" Type="http://schemas.openxmlformats.org/officeDocument/2006/relationships/hyperlink" Target="consultantplus://offline/ref=0884B03A1D45D57CD0B22D715205349462FC7A5B338CB6FBB43DD33DD2547F17BEA02BF4A888DB8BDA32218670D8AC8877BE84E16BDBB1477C74DElB4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4B03A1D45D57CD0B2337C44696E9866FF27523B8DB4AEE9628860855D7540F9EF72B6EC86DE88DB3A72D03FD9F0CC20AD84E56BD9B75Bl74FI" TargetMode="External"/><Relationship Id="rId20" Type="http://schemas.openxmlformats.org/officeDocument/2006/relationships/hyperlink" Target="consultantplus://offline/ref=0884B03A1D45D57CD0B2337C44696E9866FF27523B8DB4AEE9628860855D7540F9EF72BFED83D1DF8975738C7B8EE3CC24AD86E377lD4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15CC04AB17BC291BC2CB634CDBD9D7A68FBB64AD3AC763A0C77E4214C57C4C7E2C0799ED026F61546CAFE7919B54F3CF1087D635E07DCD985FSAT7I" TargetMode="External"/><Relationship Id="rId11" Type="http://schemas.openxmlformats.org/officeDocument/2006/relationships/hyperlink" Target="consultantplus://offline/ref=0884B03A1D45D57CD0B2337C44696E9866FF27523B8DB4AEE9628860855D7540F9EF72B6EC87D38BDC3A72D03FD9F0CC20AD84E56BD9B75Bl74FI" TargetMode="External"/><Relationship Id="rId24" Type="http://schemas.openxmlformats.org/officeDocument/2006/relationships/hyperlink" Target="consultantplus://offline/ref=0884B03A1D45D57CD0B22D715205349462FC7A5B338CB6FBB43DD33DD2547F17BEA02BF4A888DB8BD8312F8770D8AC8877BE84E16BDBB1477C74DElB4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84B03A1D45D57CD0B2337C44696E9866FF27523B8DB4AEE9628860855D7540F9EF72B6EC86DE88D93A72D03FD9F0CC20AD84E56BD9B75Bl74FI" TargetMode="External"/><Relationship Id="rId23" Type="http://schemas.openxmlformats.org/officeDocument/2006/relationships/hyperlink" Target="consultantplus://offline/ref=0884B03A1D45D57CD0B22D715205349462FC7A5B338CB6FBB43DD33DD2547F17BEA02BF4A888DB8BD831218070D8AC8877BE84E16BDBB1477C74DElB4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84B03A1D45D57CD0B2337C44696E9866FF27523B8DB4AEE9628860855D7540F9EF72B6EF80DA808C6062D4768CFFD222B59AE175D9lB46I" TargetMode="External"/><Relationship Id="rId19" Type="http://schemas.openxmlformats.org/officeDocument/2006/relationships/hyperlink" Target="consultantplus://offline/ref=0884B03A1D45D57CD0B2337C44696E9866FF27523B8DB4AEE9628860855D7540F9EF72B6EC86DB8FDA3A72D03FD9F0CC20AD84E56BD9B75Bl74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84B03A1D45D57CD0B22D715205349462FC7A5B328AB6F0B73DD33DD2547F17BEA02BF4A888DB8BD834278470D8AC8877BE84E16BDBB1477C74DElB48I" TargetMode="External"/><Relationship Id="rId14" Type="http://schemas.openxmlformats.org/officeDocument/2006/relationships/hyperlink" Target="consultantplus://offline/ref=0884B03A1D45D57CD0B2337C44696E9866FF27523B8DB4AEE9628860855D7540F9EF72B6EC86D982DD3A72D03FD9F0CC20AD84E56BD9B75Bl74FI" TargetMode="External"/><Relationship Id="rId22" Type="http://schemas.openxmlformats.org/officeDocument/2006/relationships/hyperlink" Target="consultantplus://offline/ref=0884B03A1D45D57CD0B22D715205349462FC7A5B338CB6FBB43DD33DD2547F17BEA02BF4A888DB8BD831218070D8AC8877BE84E16BDBB1477C74DElB48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Ирина В. Терехова</cp:lastModifiedBy>
  <cp:revision>38</cp:revision>
  <cp:lastPrinted>2021-07-28T11:10:00Z</cp:lastPrinted>
  <dcterms:created xsi:type="dcterms:W3CDTF">2018-06-21T07:27:00Z</dcterms:created>
  <dcterms:modified xsi:type="dcterms:W3CDTF">2021-07-29T12:09:00Z</dcterms:modified>
</cp:coreProperties>
</file>