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3" w:rsidRDefault="00165F66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8C7343" w:rsidRPr="007C450B" w:rsidRDefault="008C7343" w:rsidP="008C7343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8C7343" w:rsidRPr="007C450B" w:rsidRDefault="008C7343" w:rsidP="008C7343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8C7343" w:rsidRPr="007C450B" w:rsidRDefault="008C7343" w:rsidP="008C7343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8C7343" w:rsidRPr="007C450B" w:rsidRDefault="008C7343" w:rsidP="008C7343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8C7343" w:rsidRPr="007C450B" w:rsidRDefault="008C7343" w:rsidP="008C7343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8C7343" w:rsidRPr="007D6F52" w:rsidRDefault="008C7343" w:rsidP="008C73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27D" w:rsidRDefault="0095027D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Pr="008C7343" w:rsidRDefault="008C7343" w:rsidP="008C7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43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C7343" w:rsidRPr="008C7343" w:rsidRDefault="008C7343" w:rsidP="008C7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43">
        <w:rPr>
          <w:rFonts w:ascii="Times New Roman" w:hAnsi="Times New Roman" w:cs="Times New Roman"/>
          <w:b/>
          <w:sz w:val="28"/>
          <w:szCs w:val="28"/>
        </w:rPr>
        <w:t>извещения о постановке на учет (изменении) бюджетного</w:t>
      </w:r>
    </w:p>
    <w:p w:rsidR="008C7343" w:rsidRPr="008C7343" w:rsidRDefault="008C7343" w:rsidP="008C7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43">
        <w:rPr>
          <w:rFonts w:ascii="Times New Roman" w:hAnsi="Times New Roman" w:cs="Times New Roman"/>
          <w:b/>
          <w:sz w:val="28"/>
          <w:szCs w:val="28"/>
        </w:rPr>
        <w:t>обязательства в органе Федерального казначейства</w:t>
      </w:r>
    </w:p>
    <w:p w:rsid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27D" w:rsidRDefault="0095027D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343" w:rsidRDefault="008C7343" w:rsidP="008C7343">
      <w:pPr>
        <w:pStyle w:val="ConsPlusNormal"/>
        <w:ind w:right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Единица измерения: руб. (с точностью до второго десятичного знака)</w:t>
      </w:r>
    </w:p>
    <w:p w:rsidR="008C7343" w:rsidRDefault="008C7343" w:rsidP="008C7343">
      <w:pPr>
        <w:pStyle w:val="ConsPlusNormal"/>
        <w:ind w:right="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8C7343" w:rsidRPr="008C7343" w:rsidTr="008C7343">
        <w:tc>
          <w:tcPr>
            <w:tcW w:w="3965" w:type="dxa"/>
            <w:tcBorders>
              <w:top w:val="single" w:sz="4" w:space="0" w:color="auto"/>
            </w:tcBorders>
          </w:tcPr>
          <w:p w:rsidR="008C7343" w:rsidRPr="008C7343" w:rsidRDefault="008C7343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C7343" w:rsidRPr="008C7343" w:rsidRDefault="008C7343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формирования, заполнения реквизита</w:t>
            </w:r>
          </w:p>
        </w:tc>
      </w:tr>
    </w:tbl>
    <w:p w:rsidR="008C7343" w:rsidRDefault="008C7343" w:rsidP="0059747E">
      <w:pPr>
        <w:spacing w:after="0" w:line="14" w:lineRule="auto"/>
      </w:pPr>
    </w:p>
    <w:tbl>
      <w:tblPr>
        <w:tblW w:w="92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8C7343" w:rsidRPr="008C7343" w:rsidTr="008C7343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8C7343" w:rsidRPr="008C7343" w:rsidRDefault="008C7343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C7343" w:rsidRPr="008C7343" w:rsidRDefault="008C7343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1. Дата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дата Извещения о постановке на учет (изменении) бюджетного обязательства в УФК по Курской области.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Федерального казначейства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2.1. Код органа Федерального казначейства (КОФК)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3. Получатель бюджетных средств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участника бюджетного процесса (получателя средств областного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– Сводный реестр).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3.1. Код по Сводному реестру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код по Сводному реестру получателя средств областного бюджета.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4. Наименование бюджета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 xml:space="preserve">5. Код </w:t>
            </w:r>
            <w:hyperlink r:id="rId6" w:history="1">
              <w:r w:rsidRPr="008C734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8C734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8C73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</w:t>
            </w:r>
            <w:r w:rsidRPr="008C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Финансовый орган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«Комитет финансов Курской области»</w:t>
            </w: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6.1. Код по ОКПО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8C7343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7. Номер документа, являющегося основанием для принятия на учет бюджетного обязательства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документ-основание)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8. Дата заключения (принятия) документа-основания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9. Сумма по документу-основанию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по документу-основанию.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10. Дата Сведений о бюджетном обязательстве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дата Сведений о бюджетном обязательстве.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дата постановки на учет (изменения) бюджетного обязательства.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13. Учетный номер бюджетного обязательства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Указываются учетный номер бюджетного обязательства.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15. Ответственный исполнитель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8C7343" w:rsidRPr="008C7343" w:rsidTr="008C7343">
        <w:tc>
          <w:tcPr>
            <w:tcW w:w="3965" w:type="dxa"/>
          </w:tcPr>
          <w:p w:rsidR="008C7343" w:rsidRPr="008C7343" w:rsidRDefault="008C734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>16. Дата</w:t>
            </w:r>
          </w:p>
        </w:tc>
        <w:tc>
          <w:tcPr>
            <w:tcW w:w="5311" w:type="dxa"/>
          </w:tcPr>
          <w:p w:rsidR="008C7343" w:rsidRPr="008C7343" w:rsidRDefault="008C7343" w:rsidP="008A1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подписания Извещения о постановке на учет (изменении) бюджетного </w:t>
            </w:r>
            <w:r w:rsidRPr="008C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в УФК по Курской области.</w:t>
            </w:r>
          </w:p>
        </w:tc>
      </w:tr>
    </w:tbl>
    <w:p w:rsidR="008C7343" w:rsidRPr="008C7343" w:rsidRDefault="008C7343" w:rsidP="008C7343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B3E" w:rsidRPr="008C7343" w:rsidRDefault="005C32A6">
      <w:pPr>
        <w:rPr>
          <w:rFonts w:ascii="Times New Roman" w:hAnsi="Times New Roman" w:cs="Times New Roman"/>
          <w:sz w:val="24"/>
          <w:szCs w:val="24"/>
        </w:rPr>
      </w:pPr>
    </w:p>
    <w:sectPr w:rsidR="002E5B3E" w:rsidRPr="008C7343" w:rsidSect="001E6846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A6" w:rsidRDefault="005C32A6" w:rsidP="001E6846">
      <w:pPr>
        <w:spacing w:after="0" w:line="240" w:lineRule="auto"/>
      </w:pPr>
      <w:r>
        <w:separator/>
      </w:r>
    </w:p>
  </w:endnote>
  <w:endnote w:type="continuationSeparator" w:id="0">
    <w:p w:rsidR="005C32A6" w:rsidRDefault="005C32A6" w:rsidP="001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A6" w:rsidRDefault="005C32A6" w:rsidP="001E6846">
      <w:pPr>
        <w:spacing w:after="0" w:line="240" w:lineRule="auto"/>
      </w:pPr>
      <w:r>
        <w:separator/>
      </w:r>
    </w:p>
  </w:footnote>
  <w:footnote w:type="continuationSeparator" w:id="0">
    <w:p w:rsidR="005C32A6" w:rsidRDefault="005C32A6" w:rsidP="001E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1"/>
      <w:docPartObj>
        <w:docPartGallery w:val="Page Numbers (Top of Page)"/>
        <w:docPartUnique/>
      </w:docPartObj>
    </w:sdtPr>
    <w:sdtContent>
      <w:p w:rsidR="001E6846" w:rsidRDefault="00165F66">
        <w:pPr>
          <w:pStyle w:val="a3"/>
          <w:jc w:val="center"/>
        </w:pPr>
        <w:fldSimple w:instr=" PAGE   \* MERGEFORMAT ">
          <w:r w:rsidR="0059747E">
            <w:rPr>
              <w:noProof/>
            </w:rPr>
            <w:t>3</w:t>
          </w:r>
        </w:fldSimple>
      </w:p>
    </w:sdtContent>
  </w:sdt>
  <w:p w:rsidR="001E6846" w:rsidRDefault="001E68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43"/>
    <w:rsid w:val="00165F66"/>
    <w:rsid w:val="001E6846"/>
    <w:rsid w:val="002F7E56"/>
    <w:rsid w:val="003373A8"/>
    <w:rsid w:val="00397B65"/>
    <w:rsid w:val="00550A48"/>
    <w:rsid w:val="0059747E"/>
    <w:rsid w:val="005C32A6"/>
    <w:rsid w:val="00612DDA"/>
    <w:rsid w:val="00690F9D"/>
    <w:rsid w:val="008A16B2"/>
    <w:rsid w:val="008C7343"/>
    <w:rsid w:val="0095027D"/>
    <w:rsid w:val="00A05145"/>
    <w:rsid w:val="00A1140D"/>
    <w:rsid w:val="00B47D4D"/>
    <w:rsid w:val="00D22286"/>
    <w:rsid w:val="00E8445A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46"/>
  </w:style>
  <w:style w:type="paragraph" w:styleId="a5">
    <w:name w:val="footer"/>
    <w:basedOn w:val="a"/>
    <w:link w:val="a6"/>
    <w:uiPriority w:val="99"/>
    <w:semiHidden/>
    <w:unhideWhenUsed/>
    <w:rsid w:val="001E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D0B163A4C653F697909EFBDF8E910B7D027AD4E8650084125951F6AAE46591E382B4BD28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D0B163A4C653F697909EFBDF8E910B7D027AD4E8650084125951F6AAE46591E382B4BD28Q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dcterms:created xsi:type="dcterms:W3CDTF">2021-11-29T14:12:00Z</dcterms:created>
  <dcterms:modified xsi:type="dcterms:W3CDTF">2021-11-30T07:14:00Z</dcterms:modified>
</cp:coreProperties>
</file>