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РАЗЪЯСНЕНИЯ </w:t>
      </w:r>
    </w:p>
    <w:p>
      <w:pPr>
        <w:pStyle w:val="Normal"/>
        <w:jc w:val="center"/>
        <w:rPr/>
      </w:pPr>
      <w:r>
        <w:rPr>
          <w:b/>
          <w:sz w:val="28"/>
          <w:szCs w:val="28"/>
        </w:rPr>
        <w:t xml:space="preserve">о порядке представления к награждению медалью города Курска </w:t>
      </w:r>
    </w:p>
    <w:p>
      <w:pPr>
        <w:pStyle w:val="Normal"/>
        <w:jc w:val="center"/>
        <w:rPr>
          <w:b/>
          <w:b/>
          <w:sz w:val="28"/>
          <w:szCs w:val="28"/>
        </w:rPr>
      </w:pPr>
      <w:r>
        <w:rPr>
          <w:b/>
          <w:sz w:val="28"/>
          <w:szCs w:val="28"/>
        </w:rPr>
        <w:t>«Во славу отцовства»</w:t>
      </w:r>
    </w:p>
    <w:p>
      <w:pPr>
        <w:pStyle w:val="Normal"/>
        <w:ind w:firstLine="709"/>
        <w:jc w:val="both"/>
        <w:rPr>
          <w:sz w:val="28"/>
          <w:szCs w:val="28"/>
        </w:rPr>
      </w:pPr>
      <w:r>
        <w:rPr>
          <w:sz w:val="28"/>
          <w:szCs w:val="28"/>
        </w:rPr>
      </w:r>
    </w:p>
    <w:p>
      <w:pPr>
        <w:pStyle w:val="ConsPlusNormal"/>
        <w:widowControl/>
        <w:ind w:firstLine="540"/>
        <w:jc w:val="both"/>
        <w:rPr/>
      </w:pPr>
      <w:r>
        <w:rPr>
          <w:rFonts w:cs="Times New Roman" w:ascii="Times New Roman" w:hAnsi="Times New Roman"/>
          <w:sz w:val="28"/>
          <w:szCs w:val="28"/>
        </w:rPr>
        <w:t>Решением Курского городского Собрания от 17 декабря 2013 года                      № 53-5-РС «О медали города Курска «Во славу отцовства» учреждена медаль города Курска «Во славу отцовства».</w:t>
      </w:r>
    </w:p>
    <w:p>
      <w:pPr>
        <w:pStyle w:val="ConsPlusNormal"/>
        <w:widowContro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autoSpaceDE w:val="false"/>
        <w:ind w:firstLine="851"/>
        <w:jc w:val="both"/>
        <w:rPr/>
      </w:pPr>
      <w:r>
        <w:rPr>
          <w:sz w:val="28"/>
          <w:szCs w:val="28"/>
        </w:rPr>
        <w:t>Медалью города Курска «Во славу отцовства» награждаются отцы (усыновители), постоянно зарегистрированные по месту жительства на территории города Курска не менее пяти лет, состоящие в браке, заключенном в органах записи актов гражданского состояния, которые воспитывают или воспитали трех и более детей - граждан Российской Федерации в соответствии с требованиями семейного законодательства Российской Федерации.</w:t>
      </w:r>
    </w:p>
    <w:p>
      <w:pPr>
        <w:pStyle w:val="Normal"/>
        <w:widowControl w:val="false"/>
        <w:autoSpaceDE w:val="false"/>
        <w:ind w:firstLine="851"/>
        <w:jc w:val="both"/>
        <w:rPr>
          <w:sz w:val="28"/>
          <w:szCs w:val="28"/>
        </w:rPr>
      </w:pPr>
      <w:r>
        <w:rPr>
          <w:sz w:val="28"/>
          <w:szCs w:val="28"/>
        </w:rPr>
        <w:t>Родители (усыновители) и их дети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pPr>
        <w:pStyle w:val="ConsPlusNormal"/>
        <w:widowControl/>
        <w:ind w:firstLine="851"/>
        <w:jc w:val="both"/>
        <w:rPr/>
      </w:pPr>
      <w:r>
        <w:rPr>
          <w:rFonts w:cs="Times New Roman" w:ascii="Times New Roman" w:hAnsi="Times New Roman"/>
          <w:sz w:val="28"/>
          <w:szCs w:val="28"/>
        </w:rPr>
        <w:t>Награждение Медалью производится по достижении последним ребенком возраста одного года и при условии, что остальные дети живы. Исключение составляют случаи, когда дети погибли или пропали без вести при защите Отечества или при исполнении иных обязанностей военной службы, при исполнении воинского долга, служебного или гражданского долга по охране законности и правопорядка, умершие вследствие ранения, контузии, увечья или заболевания, полученных при вышеуказанных обстоятельствах, вследствие катастроф, стихийных бедствий.</w:t>
      </w:r>
    </w:p>
    <w:p>
      <w:pPr>
        <w:pStyle w:val="ConsPlusNormal"/>
        <w:widowControl/>
        <w:ind w:firstLine="851"/>
        <w:jc w:val="both"/>
        <w:rPr>
          <w:rFonts w:ascii="Times New Roman" w:hAnsi="Times New Roman" w:cs="Times New Roman"/>
          <w:sz w:val="28"/>
          <w:szCs w:val="28"/>
        </w:rPr>
      </w:pPr>
      <w:r>
        <w:rPr>
          <w:rFonts w:cs="Times New Roman" w:ascii="Times New Roman" w:hAnsi="Times New Roman"/>
          <w:sz w:val="28"/>
          <w:szCs w:val="28"/>
        </w:rPr>
        <w:t>Награждение медалью города Курска «Во славу отцовства» усыновителей производится при условии достойного воспитания                           и содержания усыновленных (удочеренных) детей в течение не менее пяти лет.</w:t>
      </w:r>
    </w:p>
    <w:p>
      <w:pPr>
        <w:pStyle w:val="Normal"/>
        <w:ind w:firstLine="709"/>
        <w:jc w:val="both"/>
        <w:rPr/>
      </w:pPr>
      <w:r>
        <w:rPr>
          <w:sz w:val="28"/>
          <w:szCs w:val="28"/>
        </w:rPr>
        <w:t>При награждении медалью города Курска «Во славу отцовства» награжденному выплачивается единовременное денежное поощрение                  в размере 30 000 рублей из средств бюджета Курска.</w:t>
      </w:r>
    </w:p>
    <w:p>
      <w:pPr>
        <w:pStyle w:val="ConsPlusNormal"/>
        <w:widowControl/>
        <w:ind w:firstLine="540"/>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sz w:val="28"/>
          <w:szCs w:val="28"/>
        </w:rPr>
      </w:pPr>
      <w:r>
        <w:rPr>
          <w:sz w:val="28"/>
          <w:szCs w:val="28"/>
        </w:rPr>
        <w:tab/>
        <w:t>При представлении семьи учитывается мнение общественности                    по отношению к каждой конкретной семье.</w:t>
      </w:r>
    </w:p>
    <w:p>
      <w:pPr>
        <w:pStyle w:val="Normal"/>
        <w:ind w:firstLine="709"/>
        <w:jc w:val="both"/>
        <w:rPr/>
      </w:pPr>
      <w:r>
        <w:rPr>
          <w:sz w:val="28"/>
          <w:szCs w:val="28"/>
        </w:rPr>
        <w:t xml:space="preserve">Дети, отцы которых представляются к награждению медалью города Курска «Во славу отцовства», должны являться примером для окружающих: в учебе должны быть прилежными учениками и успевать                по всем школьным предметам, являться участниками и победителями, занявшими призовые места в олимпиадах, творческих конкурсах, в спорте, принимать участие в общественной жизни класса и школы, заниматься в различных кружках (прилагаются копии дипломов, грамот, благодарственных писем и т.д.). В семье должно уделяться внимание трудовому воспитанию детей (дети помогают родителям в ведении домашнего хозяйства, владеют навыками мастерства). </w:t>
      </w:r>
    </w:p>
    <w:p>
      <w:pPr>
        <w:pStyle w:val="Normal"/>
        <w:ind w:firstLine="709"/>
        <w:jc w:val="both"/>
        <w:rPr>
          <w:sz w:val="28"/>
          <w:szCs w:val="28"/>
        </w:rPr>
      </w:pPr>
      <w:r>
        <w:rPr>
          <w:sz w:val="28"/>
          <w:szCs w:val="28"/>
        </w:rPr>
        <w:t xml:space="preserve">Если дети обучаются в колледжах, институтах, университетах, они должны успешно справляться с учебной программой, не иметь академических задолженностей, вести активную общественную деятельность (подтверждается отзывом из учебного заведения). </w:t>
      </w:r>
    </w:p>
    <w:p>
      <w:pPr>
        <w:pStyle w:val="Normal"/>
        <w:ind w:firstLine="709"/>
        <w:jc w:val="both"/>
        <w:rPr/>
      </w:pPr>
      <w:r>
        <w:rPr>
          <w:sz w:val="28"/>
          <w:szCs w:val="28"/>
        </w:rPr>
        <w:t xml:space="preserve">Если в семье воспитывается ребенок-инвалид, обязательно указывается вклад родителей в адаптацию ребенка к жизни в обществе, создание условий для его гармоничного развития, а также документально подтверждается выполнение индивидуальной программы реабилитации ребенка - инвалида. </w:t>
      </w:r>
    </w:p>
    <w:p>
      <w:pPr>
        <w:pStyle w:val="Normal"/>
        <w:ind w:firstLine="709"/>
        <w:jc w:val="both"/>
        <w:rPr>
          <w:sz w:val="28"/>
          <w:szCs w:val="28"/>
        </w:rPr>
      </w:pPr>
      <w:r>
        <w:rPr>
          <w:sz w:val="28"/>
          <w:szCs w:val="28"/>
        </w:rPr>
        <w:t xml:space="preserve">Если дети работают на производстве, обязательно прилагается характеристика с места работы об их трудовых успехах. </w:t>
      </w:r>
    </w:p>
    <w:p>
      <w:pPr>
        <w:pStyle w:val="Normal"/>
        <w:ind w:firstLine="709"/>
        <w:jc w:val="both"/>
        <w:rPr>
          <w:sz w:val="28"/>
          <w:szCs w:val="28"/>
        </w:rPr>
      </w:pPr>
      <w:r>
        <w:rPr>
          <w:sz w:val="28"/>
          <w:szCs w:val="28"/>
        </w:rPr>
        <w:t xml:space="preserve">Если дети имеют свои семьи и детей, то прилагаются отзывы                       о воспитании детей в данных семьях (школа, детский сад). </w:t>
      </w:r>
    </w:p>
    <w:p>
      <w:pPr>
        <w:pStyle w:val="Normal"/>
        <w:ind w:firstLine="709"/>
        <w:jc w:val="both"/>
        <w:rPr>
          <w:sz w:val="28"/>
          <w:szCs w:val="28"/>
        </w:rPr>
      </w:pPr>
      <w:r>
        <w:rPr>
          <w:sz w:val="28"/>
          <w:szCs w:val="28"/>
        </w:rPr>
        <w:t>Награждаемый отец, его супруга и дети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pPr>
        <w:pStyle w:val="Normal"/>
        <w:ind w:firstLine="709"/>
        <w:jc w:val="both"/>
        <w:rPr>
          <w:sz w:val="28"/>
          <w:szCs w:val="28"/>
        </w:rPr>
      </w:pPr>
      <w:r>
        <w:rPr>
          <w:sz w:val="28"/>
          <w:szCs w:val="28"/>
        </w:rPr>
        <w:t xml:space="preserve">Отец, представляемый к награждению медалью города Курска                  «Во славу отцовства» должен пользоваться авторитетом и уважением                       в обществе (на работе, у соседей). </w:t>
      </w:r>
    </w:p>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t>ПЕРЕЧЕНЬ ДОКУМЕНТОВ</w:t>
      </w:r>
    </w:p>
    <w:p>
      <w:pPr>
        <w:pStyle w:val="Normal"/>
        <w:ind w:firstLine="709"/>
        <w:jc w:val="center"/>
        <w:rPr>
          <w:b/>
          <w:b/>
          <w:sz w:val="28"/>
          <w:szCs w:val="28"/>
        </w:rPr>
      </w:pPr>
      <w:r>
        <w:rPr>
          <w:b/>
          <w:sz w:val="28"/>
          <w:szCs w:val="28"/>
        </w:rPr>
      </w:r>
    </w:p>
    <w:p>
      <w:pPr>
        <w:pStyle w:val="Style27"/>
        <w:ind w:firstLine="708"/>
        <w:jc w:val="both"/>
        <w:rPr/>
      </w:pPr>
      <w:r>
        <w:rPr>
          <w:rFonts w:cs="Times New Roman" w:ascii="Times New Roman" w:hAnsi="Times New Roman"/>
          <w:sz w:val="28"/>
          <w:szCs w:val="28"/>
        </w:rPr>
        <w:t xml:space="preserve">При возбуждении ходатайства о представлении к награждению медалью города Курска «Во славу отцовства» оформляется представление (прилагается) за подписью руководителя ходатайствующего органа, </w:t>
      </w:r>
      <w:r>
        <w:rPr>
          <w:rFonts w:cs="Times New Roman" w:ascii="Times New Roman" w:hAnsi="Times New Roman"/>
          <w:sz w:val="28"/>
          <w:szCs w:val="34"/>
        </w:rPr>
        <w:t xml:space="preserve">отражающие заслуги в воспитании, обучении детей лица, на которого подается ходатайство о награждении Медалью, его </w:t>
      </w:r>
      <w:r>
        <w:rPr>
          <w:rFonts w:eastAsia="Times New Roman" w:cs="Times New Roman" w:ascii="Times New Roman" w:hAnsi="Times New Roman"/>
          <w:sz w:val="28"/>
          <w:szCs w:val="28"/>
          <w:lang w:eastAsia="ru-RU"/>
        </w:rPr>
        <w:t xml:space="preserve">активное участие                     в социально значимых мероприятиях, достижения в трудовой или творческой деятельности, вклад в </w:t>
      </w:r>
      <w:r>
        <w:rPr>
          <w:rFonts w:cs="Times New Roman" w:ascii="Times New Roman" w:hAnsi="Times New Roman"/>
          <w:sz w:val="28"/>
          <w:szCs w:val="28"/>
        </w:rPr>
        <w:t>повышение общественного престижа семейного образа жизни, ценностей семьи и ответственного родительства.</w:t>
      </w:r>
    </w:p>
    <w:p>
      <w:pPr>
        <w:pStyle w:val="Normal"/>
        <w:ind w:firstLine="709"/>
        <w:jc w:val="both"/>
        <w:rPr>
          <w:sz w:val="28"/>
          <w:szCs w:val="28"/>
        </w:rPr>
      </w:pPr>
      <w:r>
        <w:rPr>
          <w:sz w:val="28"/>
          <w:szCs w:val="28"/>
        </w:rPr>
        <w:t xml:space="preserve">К представлению прилагаются  следующие документы: </w:t>
      </w:r>
    </w:p>
    <w:p>
      <w:pPr>
        <w:pStyle w:val="Normal"/>
        <w:ind w:firstLine="709"/>
        <w:jc w:val="both"/>
        <w:rPr/>
      </w:pPr>
      <w:r>
        <w:rPr>
          <w:sz w:val="28"/>
          <w:szCs w:val="28"/>
        </w:rPr>
        <w:t xml:space="preserve">1) ходатайство руководителя на имя Главы города Курска                               о представлении к награждению медалью города Курска «Во славу отцовства»; </w:t>
      </w:r>
    </w:p>
    <w:p>
      <w:pPr>
        <w:pStyle w:val="Normal"/>
        <w:ind w:firstLine="851"/>
        <w:jc w:val="both"/>
        <w:rPr>
          <w:sz w:val="28"/>
          <w:szCs w:val="28"/>
        </w:rPr>
      </w:pPr>
      <w:r>
        <w:rPr>
          <w:sz w:val="28"/>
          <w:szCs w:val="28"/>
        </w:rPr>
        <w:t xml:space="preserve">2) подробные отзывы (характеристики) на супругов и на каждого ребенка семьи с мест работы, учебы, отражающие заслуги отца                            в воспитании детей и достижения детей в трудовой, учебной, творческой, спортивной и иной деятельности (если дети обучаются в школе - отзыв подписывает директор школы; в высшем учебном заведении – ректор; если работают – руководитель предприятия), заверенные печатью; </w:t>
      </w:r>
    </w:p>
    <w:p>
      <w:pPr>
        <w:pStyle w:val="Normal"/>
        <w:ind w:firstLine="851"/>
        <w:jc w:val="both"/>
        <w:rPr>
          <w:sz w:val="28"/>
          <w:szCs w:val="34"/>
        </w:rPr>
      </w:pPr>
      <w:r>
        <w:rPr>
          <w:sz w:val="28"/>
          <w:szCs w:val="28"/>
        </w:rPr>
        <w:t xml:space="preserve">3) </w:t>
      </w:r>
      <w:r>
        <w:rPr>
          <w:sz w:val="28"/>
          <w:szCs w:val="34"/>
        </w:rPr>
        <w:t xml:space="preserve">грамоты, благодарности, дипломы, иные документы, отражающие заслуги родителей в воспитании детей; </w:t>
      </w:r>
    </w:p>
    <w:p>
      <w:pPr>
        <w:pStyle w:val="Normal"/>
        <w:ind w:firstLine="851"/>
        <w:jc w:val="both"/>
        <w:rPr>
          <w:sz w:val="28"/>
          <w:szCs w:val="28"/>
        </w:rPr>
      </w:pPr>
      <w:r>
        <w:rPr>
          <w:sz w:val="28"/>
          <w:szCs w:val="28"/>
        </w:rPr>
        <w:t>4) отзыв на родителей (отца, мать) с мест воспитания и учебы несовершеннолетних детей (детский сад, школа, колледж, техникум);</w:t>
      </w:r>
    </w:p>
    <w:p>
      <w:pPr>
        <w:pStyle w:val="Normal"/>
        <w:ind w:firstLine="851"/>
        <w:jc w:val="both"/>
        <w:rPr>
          <w:sz w:val="28"/>
          <w:szCs w:val="28"/>
        </w:rPr>
      </w:pPr>
      <w:r>
        <w:rPr>
          <w:sz w:val="28"/>
          <w:szCs w:val="28"/>
        </w:rPr>
        <w:t xml:space="preserve">5) заверенные копии паспортов родителей (усыновителей) и детей старше 14 лет; </w:t>
      </w:r>
    </w:p>
    <w:p>
      <w:pPr>
        <w:pStyle w:val="Normal"/>
        <w:ind w:firstLine="851"/>
        <w:jc w:val="both"/>
        <w:rPr/>
      </w:pPr>
      <w:r>
        <w:rPr>
          <w:sz w:val="28"/>
          <w:szCs w:val="28"/>
        </w:rPr>
        <w:t>6) справки с места работы представляемого к награждению и его супруги; заверенную копию трудовой книжки лица, представляемого                                  к награждению Медалью;</w:t>
      </w:r>
    </w:p>
    <w:p>
      <w:pPr>
        <w:pStyle w:val="Normal"/>
        <w:ind w:firstLine="851"/>
        <w:jc w:val="both"/>
        <w:rPr>
          <w:sz w:val="28"/>
          <w:szCs w:val="28"/>
        </w:rPr>
      </w:pPr>
      <w:r>
        <w:rPr>
          <w:sz w:val="28"/>
          <w:szCs w:val="28"/>
        </w:rPr>
        <w:t xml:space="preserve">7) заверенные копии свидетельств о рождении детей; </w:t>
      </w:r>
    </w:p>
    <w:p>
      <w:pPr>
        <w:pStyle w:val="Normal"/>
        <w:ind w:firstLine="851"/>
        <w:jc w:val="both"/>
        <w:rPr>
          <w:sz w:val="28"/>
          <w:szCs w:val="28"/>
        </w:rPr>
      </w:pPr>
      <w:r>
        <w:rPr>
          <w:sz w:val="28"/>
          <w:szCs w:val="28"/>
        </w:rPr>
        <w:t>8) заверенная копия свидетельства о заключении брака родителей;</w:t>
      </w:r>
    </w:p>
    <w:p>
      <w:pPr>
        <w:pStyle w:val="Normal"/>
        <w:ind w:firstLine="851"/>
        <w:jc w:val="both"/>
        <w:rPr>
          <w:sz w:val="28"/>
          <w:szCs w:val="28"/>
        </w:rPr>
      </w:pPr>
      <w:r>
        <w:rPr>
          <w:sz w:val="28"/>
          <w:szCs w:val="28"/>
        </w:rPr>
        <w:t xml:space="preserve">9) при наличии ученой степени, ученого звания у родителей (усыновителей), детей, копии подтверждающих документов, заверенные печатью; </w:t>
      </w:r>
    </w:p>
    <w:p>
      <w:pPr>
        <w:pStyle w:val="Normal"/>
        <w:ind w:firstLine="851"/>
        <w:jc w:val="both"/>
        <w:rPr>
          <w:sz w:val="28"/>
          <w:szCs w:val="28"/>
        </w:rPr>
      </w:pPr>
      <w:r>
        <w:rPr>
          <w:sz w:val="28"/>
          <w:szCs w:val="28"/>
        </w:rPr>
        <w:t>10) копии грамот, дипломов районного, областного, Всероссийского, международного уровней или иные документы, характеризующие достижение детей в различных сферах деятельности;</w:t>
      </w:r>
    </w:p>
    <w:p>
      <w:pPr>
        <w:pStyle w:val="ConsPlusNormal"/>
        <w:widowControl/>
        <w:ind w:firstLine="851"/>
        <w:jc w:val="both"/>
        <w:rPr>
          <w:rFonts w:ascii="Times New Roman" w:hAnsi="Times New Roman" w:cs="Times New Roman"/>
          <w:sz w:val="28"/>
          <w:szCs w:val="28"/>
        </w:rPr>
      </w:pPr>
      <w:r>
        <w:rPr>
          <w:rFonts w:cs="Times New Roman" w:ascii="Times New Roman" w:hAnsi="Times New Roman"/>
          <w:sz w:val="28"/>
          <w:szCs w:val="28"/>
        </w:rPr>
        <w:t>11) документально подтвержденные сведения о детях, погибших или пропавших без вести при защите Отечества или его интересов, при исполнении воинского, служебного или гражданского долга, умерших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pPr>
        <w:pStyle w:val="Normal"/>
        <w:ind w:firstLine="851"/>
        <w:jc w:val="both"/>
        <w:rPr/>
      </w:pPr>
      <w:r>
        <w:rPr>
          <w:sz w:val="28"/>
          <w:szCs w:val="28"/>
        </w:rPr>
        <w:t xml:space="preserve">12) </w:t>
      </w:r>
      <w:r>
        <w:rPr>
          <w:sz w:val="28"/>
          <w:szCs w:val="34"/>
        </w:rPr>
        <w:t>справка с места жительства о составе семьи;</w:t>
      </w:r>
    </w:p>
    <w:p>
      <w:pPr>
        <w:pStyle w:val="Normal"/>
        <w:ind w:firstLine="851"/>
        <w:jc w:val="both"/>
        <w:rPr/>
      </w:pPr>
      <w:r>
        <w:rPr>
          <w:sz w:val="28"/>
          <w:szCs w:val="28"/>
        </w:rPr>
        <w:t>13) копии статей из средств массовой информации о данной семье,                   о достижениях родителей, детей;</w:t>
      </w:r>
    </w:p>
    <w:p>
      <w:pPr>
        <w:pStyle w:val="ConsPlusNormal"/>
        <w:widowControl/>
        <w:ind w:firstLine="851"/>
        <w:jc w:val="both"/>
        <w:rPr>
          <w:rFonts w:ascii="Times New Roman" w:hAnsi="Times New Roman" w:cs="Times New Roman"/>
          <w:sz w:val="28"/>
          <w:szCs w:val="28"/>
        </w:rPr>
      </w:pPr>
      <w:r>
        <w:rPr>
          <w:rFonts w:cs="Times New Roman" w:ascii="Times New Roman" w:hAnsi="Times New Roman"/>
          <w:sz w:val="28"/>
          <w:szCs w:val="28"/>
        </w:rPr>
        <w:t>14) согласие на обработку персональных данных на каждого члена семьи (согласие на обработку персональных данных несовершеннолетних детей оформляет один из родителей);</w:t>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 справка о наличии (отсутствии) судимости и (или) факта уголовного преследования либо о прекращении уголовного преследования     на совершеннолетних членов семьи. Справки выдаются Информационным центром УМВД России по Курской области.</w:t>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7"/>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center"/>
        <w:rPr/>
      </w:pPr>
      <w:r>
        <w:rPr>
          <w:b/>
          <w:sz w:val="28"/>
          <w:szCs w:val="28"/>
        </w:rPr>
        <w:t xml:space="preserve">Представление на награждение медалью города Курска </w:t>
      </w:r>
    </w:p>
    <w:p>
      <w:pPr>
        <w:pStyle w:val="Normal"/>
        <w:jc w:val="center"/>
        <w:rPr>
          <w:b/>
          <w:b/>
          <w:sz w:val="28"/>
          <w:szCs w:val="28"/>
        </w:rPr>
      </w:pPr>
      <w:r>
        <w:rPr>
          <w:b/>
          <w:sz w:val="28"/>
          <w:szCs w:val="28"/>
        </w:rPr>
        <w:t>«Во славу отцовства»</w:t>
      </w:r>
    </w:p>
    <w:p>
      <w:pPr>
        <w:pStyle w:val="Normal"/>
        <w:jc w:val="center"/>
        <w:rPr>
          <w:b/>
          <w:b/>
          <w:sz w:val="28"/>
          <w:szCs w:val="28"/>
        </w:rPr>
      </w:pPr>
      <w:r>
        <w:rPr>
          <w:b/>
          <w:sz w:val="28"/>
          <w:szCs w:val="28"/>
        </w:rPr>
      </w:r>
    </w:p>
    <w:p>
      <w:pPr>
        <w:pStyle w:val="Normal"/>
        <w:jc w:val="center"/>
        <w:rPr>
          <w:b/>
          <w:b/>
          <w:sz w:val="28"/>
          <w:szCs w:val="28"/>
        </w:rPr>
      </w:pPr>
      <w:r>
        <w:rPr>
          <w:b/>
          <w:sz w:val="28"/>
          <w:szCs w:val="28"/>
        </w:rPr>
        <w:t>__________________________________________________</w:t>
      </w:r>
    </w:p>
    <w:p>
      <w:pPr>
        <w:pStyle w:val="Normal"/>
        <w:jc w:val="center"/>
        <w:rPr/>
      </w:pPr>
      <w:r>
        <w:rPr/>
        <w:t>(фамилия, имя, отчество представляемого)</w:t>
      </w:r>
    </w:p>
    <w:p>
      <w:pPr>
        <w:pStyle w:val="Normal"/>
        <w:jc w:val="center"/>
        <w:rPr>
          <w:b/>
          <w:b/>
          <w:sz w:val="28"/>
          <w:szCs w:val="28"/>
        </w:rPr>
      </w:pPr>
      <w:r>
        <w:rPr>
          <w:b/>
          <w:sz w:val="28"/>
          <w:szCs w:val="28"/>
        </w:rPr>
      </w:r>
    </w:p>
    <w:p>
      <w:pPr>
        <w:pStyle w:val="Normal"/>
        <w:autoSpaceDE w:val="false"/>
        <w:ind w:firstLine="708"/>
        <w:jc w:val="both"/>
        <w:rPr>
          <w:b/>
          <w:b/>
          <w:sz w:val="28"/>
          <w:szCs w:val="28"/>
        </w:rPr>
      </w:pPr>
      <w:r>
        <w:rPr>
          <w:b/>
          <w:sz w:val="28"/>
          <w:szCs w:val="28"/>
        </w:rPr>
        <w:t>1. Сведения о семье, представляемого к награждению медалью города Курска «Во славу отцовства»:</w:t>
      </w:r>
    </w:p>
    <w:p>
      <w:pPr>
        <w:pStyle w:val="Normal"/>
        <w:autoSpaceDE w:val="false"/>
        <w:ind w:left="360" w:hanging="0"/>
        <w:jc w:val="both"/>
        <w:rPr>
          <w:b/>
          <w:b/>
          <w:sz w:val="28"/>
          <w:szCs w:val="28"/>
        </w:rPr>
      </w:pPr>
      <w:r>
        <w:rPr>
          <w:b/>
          <w:sz w:val="28"/>
          <w:szCs w:val="28"/>
        </w:rPr>
      </w:r>
    </w:p>
    <w:tbl>
      <w:tblPr>
        <w:tblW w:w="9214" w:type="dxa"/>
        <w:jc w:val="left"/>
        <w:tblInd w:w="-5" w:type="dxa"/>
        <w:tblLayout w:type="fixed"/>
        <w:tblCellMar>
          <w:top w:w="0" w:type="dxa"/>
          <w:left w:w="70" w:type="dxa"/>
          <w:bottom w:w="0" w:type="dxa"/>
          <w:right w:w="70" w:type="dxa"/>
        </w:tblCellMar>
      </w:tblPr>
      <w:tblGrid>
        <w:gridCol w:w="3261"/>
        <w:gridCol w:w="2976"/>
        <w:gridCol w:w="2977"/>
      </w:tblGrid>
      <w:tr>
        <w:trPr>
          <w:trHeight w:val="722"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0"/>
                <w:szCs w:val="20"/>
              </w:rPr>
            </w:pPr>
            <w:r>
              <w:rPr>
                <w:rFonts w:cs="Times New Roman" w:ascii="Times New Roman" w:hAnsi="Times New Roman"/>
                <w:sz w:val="20"/>
                <w:szCs w:val="20"/>
              </w:rPr>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Супруг</w:t>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Супруга</w:t>
            </w:r>
          </w:p>
        </w:tc>
      </w:tr>
      <w:tr>
        <w:trPr>
          <w:trHeight w:val="24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Фамилия, имя, отчество  </w:t>
            </w:r>
          </w:p>
          <w:p>
            <w:pPr>
              <w:pStyle w:val="ConsPlusCell"/>
              <w:widowControl/>
              <w:snapToGrid w:val="false"/>
              <w:rPr>
                <w:rFonts w:ascii="Times New Roman" w:hAnsi="Times New Roman" w:cs="Times New Roman"/>
                <w:sz w:val="24"/>
                <w:szCs w:val="24"/>
              </w:rPr>
            </w:pPr>
            <w:r>
              <w:rPr>
                <w:rFonts w:cs="Times New Roman" w:ascii="Times New Roman" w:hAnsi="Times New Roman"/>
                <w:sz w:val="24"/>
                <w:szCs w:val="24"/>
              </w:rPr>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24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Дата рождения </w:t>
            </w:r>
          </w:p>
          <w:p>
            <w:pPr>
              <w:pStyle w:val="ConsPlusCell"/>
              <w:widowControl/>
              <w:snapToGrid w:val="false"/>
              <w:rPr>
                <w:rFonts w:ascii="Times New Roman" w:hAnsi="Times New Roman" w:cs="Times New Roman"/>
                <w:sz w:val="20"/>
                <w:szCs w:val="20"/>
              </w:rPr>
            </w:pPr>
            <w:r>
              <w:rPr>
                <w:rFonts w:cs="Times New Roman" w:ascii="Times New Roman" w:hAnsi="Times New Roman"/>
                <w:sz w:val="20"/>
                <w:szCs w:val="20"/>
              </w:rPr>
              <w:t xml:space="preserve">(число, месяц, год) </w:t>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24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Место рождения </w:t>
            </w:r>
          </w:p>
          <w:p>
            <w:pPr>
              <w:pStyle w:val="ConsPlusCell"/>
              <w:widowControl/>
              <w:snapToGrid w:val="false"/>
              <w:rPr>
                <w:rFonts w:ascii="Times New Roman" w:hAnsi="Times New Roman" w:cs="Times New Roman"/>
                <w:sz w:val="24"/>
                <w:szCs w:val="24"/>
              </w:rPr>
            </w:pPr>
            <w:r>
              <w:rPr>
                <w:rFonts w:cs="Times New Roman" w:ascii="Times New Roman" w:hAnsi="Times New Roman"/>
                <w:sz w:val="20"/>
                <w:szCs w:val="20"/>
              </w:rPr>
              <w:t>(республика, край, область, округ, город, район, поселок, село, деревня)</w:t>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24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Образование </w:t>
            </w:r>
          </w:p>
          <w:p>
            <w:pPr>
              <w:pStyle w:val="ConsPlusCell"/>
              <w:widowControl/>
              <w:snapToGrid w:val="false"/>
              <w:rPr>
                <w:rFonts w:ascii="Times New Roman" w:hAnsi="Times New Roman" w:cs="Times New Roman"/>
                <w:sz w:val="24"/>
                <w:szCs w:val="24"/>
              </w:rPr>
            </w:pPr>
            <w:r>
              <w:rPr>
                <w:rFonts w:cs="Times New Roman" w:ascii="Times New Roman" w:hAnsi="Times New Roman"/>
                <w:sz w:val="20"/>
                <w:szCs w:val="20"/>
              </w:rPr>
              <w:t xml:space="preserve">(специальность по образованию, наименование учебного заведения, год окончания)              </w:t>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36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Должность, место работы</w:t>
            </w:r>
          </w:p>
          <w:p>
            <w:pPr>
              <w:pStyle w:val="ConsPlusCell"/>
              <w:widowControl/>
              <w:snapToGrid w:val="false"/>
              <w:rPr>
                <w:rFonts w:ascii="Times New Roman" w:hAnsi="Times New Roman" w:cs="Times New Roman"/>
                <w:sz w:val="24"/>
                <w:szCs w:val="24"/>
              </w:rPr>
            </w:pPr>
            <w:r>
              <w:rPr>
                <w:rFonts w:cs="Times New Roman" w:ascii="Times New Roman" w:hAnsi="Times New Roman"/>
                <w:sz w:val="24"/>
                <w:szCs w:val="24"/>
              </w:rPr>
              <w:t xml:space="preserve">(точное наименование организации) </w:t>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24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Домашний адрес, контактный телефон            </w:t>
            </w:r>
          </w:p>
        </w:tc>
        <w:tc>
          <w:tcPr>
            <w:tcW w:w="2976"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c>
          <w:tcPr>
            <w:tcW w:w="2977"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r>
        <w:trPr>
          <w:trHeight w:val="36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pPr>
            <w:r>
              <w:rPr>
                <w:rFonts w:cs="Times New Roman" w:ascii="Times New Roman" w:hAnsi="Times New Roman"/>
                <w:sz w:val="28"/>
                <w:szCs w:val="28"/>
              </w:rPr>
              <w:t>Свидетельство о заключении брака</w:t>
            </w:r>
            <w:r>
              <w:rPr>
                <w:rFonts w:cs="Times New Roman" w:ascii="Times New Roman" w:hAnsi="Times New Roman"/>
                <w:sz w:val="24"/>
                <w:szCs w:val="24"/>
              </w:rPr>
              <w:t xml:space="preserve"> (серия, номер, когда и кем выдано)  </w:t>
            </w:r>
          </w:p>
        </w:tc>
        <w:tc>
          <w:tcPr>
            <w:tcW w:w="5953" w:type="dxa"/>
            <w:gridSpan w:val="2"/>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8"/>
                <w:szCs w:val="28"/>
              </w:rPr>
            </w:pPr>
            <w:r>
              <w:rPr>
                <w:rFonts w:cs="Calibri" w:ascii="Times New Roman" w:hAnsi="Times New Roman"/>
                <w:sz w:val="28"/>
                <w:szCs w:val="28"/>
              </w:rPr>
            </w:r>
          </w:p>
        </w:tc>
      </w:tr>
    </w:tbl>
    <w:p>
      <w:pPr>
        <w:pStyle w:val="Normal"/>
        <w:jc w:val="both"/>
        <w:rPr>
          <w:sz w:val="28"/>
          <w:szCs w:val="28"/>
        </w:rPr>
      </w:pPr>
      <w:r>
        <w:rPr>
          <w:sz w:val="28"/>
          <w:szCs w:val="28"/>
        </w:rPr>
      </w:r>
    </w:p>
    <w:p>
      <w:pPr>
        <w:pStyle w:val="Normal"/>
        <w:autoSpaceDE w:val="false"/>
        <w:ind w:firstLine="708"/>
        <w:jc w:val="both"/>
        <w:rPr>
          <w:b/>
          <w:b/>
          <w:sz w:val="28"/>
          <w:szCs w:val="28"/>
        </w:rPr>
      </w:pPr>
      <w:r>
        <w:rPr>
          <w:b/>
          <w:sz w:val="28"/>
          <w:szCs w:val="28"/>
        </w:rPr>
        <w:t>Сведения о детях:</w:t>
      </w:r>
    </w:p>
    <w:p>
      <w:pPr>
        <w:pStyle w:val="Normal"/>
        <w:autoSpaceDE w:val="false"/>
        <w:ind w:firstLine="540"/>
        <w:jc w:val="both"/>
        <w:rPr>
          <w:b/>
          <w:b/>
          <w:sz w:val="28"/>
          <w:szCs w:val="28"/>
        </w:rPr>
      </w:pPr>
      <w:r>
        <w:rPr>
          <w:b/>
          <w:sz w:val="28"/>
          <w:szCs w:val="28"/>
        </w:rPr>
      </w:r>
    </w:p>
    <w:tbl>
      <w:tblPr>
        <w:tblW w:w="9214" w:type="dxa"/>
        <w:jc w:val="left"/>
        <w:tblInd w:w="-5" w:type="dxa"/>
        <w:tblLayout w:type="fixed"/>
        <w:tblCellMar>
          <w:top w:w="0" w:type="dxa"/>
          <w:left w:w="70" w:type="dxa"/>
          <w:bottom w:w="0" w:type="dxa"/>
          <w:right w:w="70" w:type="dxa"/>
        </w:tblCellMar>
      </w:tblPr>
      <w:tblGrid>
        <w:gridCol w:w="3261"/>
        <w:gridCol w:w="2409"/>
        <w:gridCol w:w="3544"/>
      </w:tblGrid>
      <w:tr>
        <w:trPr>
          <w:trHeight w:val="1100"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Фамилия, имя, отчество </w:t>
            </w:r>
          </w:p>
        </w:tc>
        <w:tc>
          <w:tcPr>
            <w:tcW w:w="2409"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 xml:space="preserve">Дата рождения </w:t>
            </w:r>
          </w:p>
          <w:p>
            <w:pPr>
              <w:pStyle w:val="ConsPlusCell"/>
              <w:widowControl/>
              <w:snapToGrid w:val="false"/>
              <w:rPr/>
            </w:pPr>
            <w:r>
              <w:rPr>
                <w:rFonts w:cs="Times New Roman" w:ascii="Times New Roman" w:hAnsi="Times New Roman"/>
                <w:sz w:val="20"/>
                <w:szCs w:val="20"/>
              </w:rPr>
              <w:t>(число, месяц, год)</w:t>
            </w:r>
            <w:r>
              <w:rPr>
                <w:rFonts w:cs="Times New Roman" w:ascii="Times New Roman" w:hAnsi="Times New Roman"/>
                <w:sz w:val="28"/>
                <w:szCs w:val="28"/>
              </w:rPr>
              <w:t>, место рождения</w:t>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Times New Roman"/>
                <w:sz w:val="28"/>
                <w:szCs w:val="28"/>
              </w:rPr>
            </w:pPr>
            <w:r>
              <w:rPr>
                <w:rFonts w:cs="Times New Roman" w:ascii="Times New Roman" w:hAnsi="Times New Roman"/>
                <w:sz w:val="28"/>
                <w:szCs w:val="28"/>
              </w:rPr>
              <w:t>Род занятий</w:t>
            </w:r>
          </w:p>
        </w:tc>
      </w:tr>
      <w:tr>
        <w:trPr>
          <w:trHeight w:val="338" w:hRule="atLeast"/>
          <w:cantSplit w:val="true"/>
        </w:trPr>
        <w:tc>
          <w:tcPr>
            <w:tcW w:w="3261"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r>
        <w:trPr>
          <w:trHeight w:val="338" w:hRule="atLeast"/>
          <w:cantSplit w:val="true"/>
        </w:trPr>
        <w:tc>
          <w:tcPr>
            <w:tcW w:w="3261"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r>
        <w:trPr>
          <w:trHeight w:val="338" w:hRule="atLeast"/>
          <w:cantSplit w:val="true"/>
        </w:trPr>
        <w:tc>
          <w:tcPr>
            <w:tcW w:w="3261"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r>
        <w:trPr>
          <w:trHeight w:val="338" w:hRule="atLeast"/>
          <w:cantSplit w:val="true"/>
        </w:trPr>
        <w:tc>
          <w:tcPr>
            <w:tcW w:w="3261"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r>
        <w:trPr>
          <w:trHeight w:val="338" w:hRule="atLeast"/>
          <w:cantSplit w:val="true"/>
        </w:trPr>
        <w:tc>
          <w:tcPr>
            <w:tcW w:w="3261"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r>
        <w:trPr>
          <w:trHeight w:val="338" w:hRule="atLeast"/>
          <w:cantSplit w:val="true"/>
        </w:trPr>
        <w:tc>
          <w:tcPr>
            <w:tcW w:w="3261"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2409"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ConsPlusCell"/>
              <w:widowControl/>
              <w:snapToGrid w:val="false"/>
              <w:rPr>
                <w:rFonts w:ascii="Times New Roman" w:hAnsi="Times New Roman" w:cs="Calibri"/>
                <w:sz w:val="22"/>
                <w:szCs w:val="22"/>
              </w:rPr>
            </w:pPr>
            <w:r>
              <w:rPr>
                <w:rFonts w:cs="Calibri" w:ascii="Times New Roman" w:hAnsi="Times New Roman"/>
                <w:sz w:val="22"/>
                <w:szCs w:val="22"/>
              </w:rPr>
            </w:r>
          </w:p>
        </w:tc>
      </w:tr>
    </w:tbl>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t xml:space="preserve">2. Основания для представления к награждению медалью города Курска «Во славу отцовства» </w:t>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Style27"/>
        <w:ind w:firstLine="708"/>
        <w:jc w:val="both"/>
        <w:rPr>
          <w:rFonts w:ascii="Times New Roman" w:hAnsi="Times New Roman" w:cs="Times New Roman"/>
          <w:sz w:val="28"/>
          <w:szCs w:val="28"/>
        </w:rPr>
      </w:pPr>
      <w:r>
        <w:rPr>
          <w:rFonts w:cs="Times New Roman" w:ascii="Times New Roman" w:hAnsi="Times New Roman"/>
          <w:bCs/>
          <w:sz w:val="28"/>
          <w:szCs w:val="28"/>
        </w:rPr>
        <w:t>(</w:t>
      </w:r>
      <w:r>
        <w:rPr>
          <w:rFonts w:cs="Times New Roman" w:ascii="Times New Roman" w:hAnsi="Times New Roman"/>
          <w:sz w:val="28"/>
          <w:szCs w:val="34"/>
        </w:rPr>
        <w:t xml:space="preserve">отражающее заслуги в воспитании, обучении детей, </w:t>
      </w:r>
      <w:r>
        <w:rPr>
          <w:rFonts w:eastAsia="Times New Roman" w:cs="Times New Roman" w:ascii="Times New Roman" w:hAnsi="Times New Roman"/>
          <w:sz w:val="28"/>
          <w:szCs w:val="28"/>
          <w:lang w:eastAsia="ru-RU"/>
        </w:rPr>
        <w:t xml:space="preserve">активное участие в социально значимых мероприятиях, достижения в трудовой или творческой деятельности, вклад в </w:t>
      </w:r>
      <w:r>
        <w:rPr>
          <w:rFonts w:cs="Times New Roman" w:ascii="Times New Roman" w:hAnsi="Times New Roman"/>
          <w:sz w:val="28"/>
          <w:szCs w:val="28"/>
        </w:rPr>
        <w:t>повышение общественного престижа семейного образа жизни, ценностей семьи и ответственного родительства).</w:t>
      </w:r>
    </w:p>
    <w:p>
      <w:pPr>
        <w:pStyle w:val="Normal"/>
        <w:suppressAutoHyphens w:val="true"/>
        <w:autoSpaceDE w:val="false"/>
        <w:ind w:firstLine="851"/>
        <w:jc w:val="both"/>
        <w:rPr>
          <w:rFonts w:ascii="Times New Roman" w:hAnsi="Times New Roman" w:cs="Times New Roman"/>
          <w:sz w:val="28"/>
          <w:szCs w:val="28"/>
        </w:rPr>
      </w:pPr>
      <w:r>
        <w:rPr>
          <w:rFonts w:cs="Times New Roman"/>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ind w:firstLine="851"/>
        <w:jc w:val="both"/>
        <w:rPr>
          <w:sz w:val="28"/>
          <w:szCs w:val="28"/>
        </w:rPr>
      </w:pPr>
      <w:r>
        <w:rPr>
          <w:sz w:val="28"/>
          <w:szCs w:val="28"/>
        </w:rPr>
      </w:r>
    </w:p>
    <w:p>
      <w:pPr>
        <w:pStyle w:val="Normal"/>
        <w:suppressAutoHyphens w:val="true"/>
        <w:autoSpaceDE w:val="false"/>
        <w:jc w:val="both"/>
        <w:rPr/>
      </w:pPr>
      <w:r>
        <w:rPr>
          <w:sz w:val="28"/>
          <w:szCs w:val="28"/>
        </w:rPr>
        <w:t>_______________________                                          __________________</w:t>
      </w:r>
    </w:p>
    <w:p>
      <w:pPr>
        <w:pStyle w:val="Normal"/>
        <w:suppressAutoHyphens w:val="true"/>
        <w:autoSpaceDE w:val="false"/>
        <w:jc w:val="both"/>
        <w:rPr/>
      </w:pPr>
      <w:r>
        <w:rPr/>
        <w:t>(должность руководителя                         (подпись)                            (фамилия, инициалы)</w:t>
      </w:r>
    </w:p>
    <w:p>
      <w:pPr>
        <w:pStyle w:val="Normal"/>
        <w:suppressAutoHyphens w:val="true"/>
        <w:autoSpaceDE w:val="false"/>
        <w:jc w:val="both"/>
        <w:rPr>
          <w:sz w:val="28"/>
          <w:szCs w:val="28"/>
        </w:rPr>
      </w:pPr>
      <w:r>
        <w:rPr/>
        <w:t>рекомендующей организации)</w:t>
      </w:r>
    </w:p>
    <w:p>
      <w:pPr>
        <w:pStyle w:val="ConsPlusNonformat"/>
        <w:widowControl/>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widowControl/>
        <w:rPr>
          <w:rFonts w:ascii="Times New Roman" w:hAnsi="Times New Roman" w:cs="Times New Roman"/>
        </w:rPr>
      </w:pPr>
      <w:r>
        <w:rPr>
          <w:rFonts w:cs="Times New Roman" w:ascii="Times New Roman" w:hAnsi="Times New Roman"/>
        </w:rPr>
        <w:t xml:space="preserve">    </w:t>
      </w:r>
    </w:p>
    <w:p>
      <w:pPr>
        <w:pStyle w:val="ConsPlusNonformat"/>
        <w:widowControl/>
        <w:ind w:firstLine="567"/>
        <w:rPr>
          <w:rFonts w:ascii="Times New Roman" w:hAnsi="Times New Roman" w:cs="Times New Roman"/>
          <w:sz w:val="28"/>
          <w:szCs w:val="28"/>
        </w:rPr>
      </w:pPr>
      <w:r>
        <w:rPr>
          <w:rFonts w:cs="Times New Roman" w:ascii="Times New Roman" w:hAnsi="Times New Roman"/>
          <w:sz w:val="28"/>
          <w:szCs w:val="28"/>
        </w:rPr>
        <w:t>М.П.</w:t>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t>«______» ______________ 20____год</w:t>
      </w:r>
    </w:p>
    <w:p>
      <w:pPr>
        <w:pStyle w:val="Normal"/>
        <w:rPr>
          <w:rFonts w:ascii="Times New Roman" w:hAnsi="Times New Roman" w:cs="Times New Roman"/>
          <w:sz w:val="30"/>
          <w:szCs w:val="30"/>
        </w:rPr>
      </w:pPr>
      <w:r>
        <w:rPr>
          <w:rFonts w:cs="Times New Roman"/>
          <w:sz w:val="30"/>
          <w:szCs w:val="30"/>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СОГЛАСИЕ НА ОБРАБОТКУ ПЕРСОНАЛЬНЫХ ДАННЫХ</w:t>
      </w:r>
    </w:p>
    <w:p>
      <w:pPr>
        <w:pStyle w:val="Normal"/>
        <w:jc w:val="center"/>
        <w:rPr>
          <w:b/>
          <w:b/>
          <w:sz w:val="28"/>
          <w:szCs w:val="28"/>
        </w:rPr>
      </w:pPr>
      <w:r>
        <w:rPr>
          <w:b/>
          <w:sz w:val="28"/>
          <w:szCs w:val="28"/>
        </w:rPr>
      </w:r>
    </w:p>
    <w:p>
      <w:pPr>
        <w:pStyle w:val="Normal"/>
        <w:jc w:val="center"/>
        <w:rPr/>
      </w:pPr>
      <w:r>
        <w:rPr>
          <w:sz w:val="28"/>
          <w:szCs w:val="28"/>
        </w:rPr>
        <w:t>Я</w:t>
      </w:r>
      <w:r>
        <w:rPr>
          <w:b/>
          <w:sz w:val="28"/>
          <w:szCs w:val="28"/>
        </w:rPr>
        <w:t>,______________________________________________________________</w:t>
      </w:r>
    </w:p>
    <w:p>
      <w:pPr>
        <w:pStyle w:val="Normal"/>
        <w:jc w:val="center"/>
        <w:rPr>
          <w:sz w:val="28"/>
          <w:szCs w:val="28"/>
        </w:rPr>
      </w:pPr>
      <w:r>
        <w:rPr/>
        <w:t>(фамилия, имя, отчество полностью)</w:t>
      </w:r>
    </w:p>
    <w:p>
      <w:pPr>
        <w:pStyle w:val="Normal"/>
        <w:rPr>
          <w:sz w:val="28"/>
          <w:szCs w:val="28"/>
        </w:rPr>
      </w:pPr>
      <w:r>
        <w:rPr>
          <w:sz w:val="28"/>
          <w:szCs w:val="28"/>
        </w:rPr>
      </w:r>
    </w:p>
    <w:p>
      <w:pPr>
        <w:pStyle w:val="Normal"/>
        <w:rPr>
          <w:sz w:val="28"/>
          <w:szCs w:val="28"/>
        </w:rPr>
      </w:pPr>
      <w:r>
        <w:rPr>
          <w:sz w:val="28"/>
          <w:szCs w:val="28"/>
        </w:rPr>
        <w:t>паспорт серия______________ номер________________________________</w:t>
      </w:r>
    </w:p>
    <w:p>
      <w:pPr>
        <w:pStyle w:val="Normal"/>
        <w:rPr>
          <w:sz w:val="28"/>
          <w:szCs w:val="28"/>
        </w:rPr>
      </w:pPr>
      <w:r>
        <w:rPr>
          <w:sz w:val="28"/>
          <w:szCs w:val="28"/>
        </w:rPr>
        <w:t>________________________________________________________________</w:t>
      </w:r>
    </w:p>
    <w:p>
      <w:pPr>
        <w:pStyle w:val="Normal"/>
        <w:jc w:val="center"/>
        <w:rPr/>
      </w:pPr>
      <w:r>
        <w:rPr/>
        <w:t>(кем и когда выдан</w:t>
      </w:r>
      <w:r>
        <w:rPr>
          <w:sz w:val="28"/>
          <w:szCs w:val="28"/>
        </w:rPr>
        <w:t>)</w:t>
      </w:r>
    </w:p>
    <w:p>
      <w:pPr>
        <w:pStyle w:val="Normal"/>
        <w:rPr>
          <w:sz w:val="28"/>
          <w:szCs w:val="28"/>
        </w:rPr>
      </w:pPr>
      <w:r>
        <w:rPr>
          <w:sz w:val="28"/>
          <w:szCs w:val="28"/>
        </w:rPr>
        <w:t>проживающий по адресу:__________________________________________</w:t>
      </w:r>
    </w:p>
    <w:p>
      <w:pPr>
        <w:pStyle w:val="Normal"/>
        <w:rPr>
          <w:sz w:val="28"/>
          <w:szCs w:val="28"/>
        </w:rPr>
      </w:pPr>
      <w:r>
        <w:rPr>
          <w:sz w:val="28"/>
          <w:szCs w:val="28"/>
        </w:rPr>
      </w:r>
    </w:p>
    <w:p>
      <w:pPr>
        <w:pStyle w:val="Normal"/>
        <w:jc w:val="both"/>
        <w:rPr>
          <w:sz w:val="28"/>
          <w:szCs w:val="28"/>
        </w:rPr>
      </w:pPr>
      <w:r>
        <w:rPr>
          <w:sz w:val="28"/>
          <w:szCs w:val="28"/>
        </w:rPr>
        <w:tab/>
        <w:t>Я согласна(ен) на обработку персональных данных (фамилия, имя, отчество, год, месяц, дата, место рождения, контактная информация, фотографии, информация об образовании, о трудовой деятельности,                            о профессиональных достижениях и личных заслугах) в государственных органах власти и органах местного самоуправления (далее – Оператор)                    и размещение их в базах данных лиц, представляемых к награждению                    и награжденных государственными наградами Российской Федерации                    и наградами Курской области, города Курска, иными наградами.</w:t>
      </w:r>
    </w:p>
    <w:p>
      <w:pPr>
        <w:pStyle w:val="Normal"/>
        <w:jc w:val="both"/>
        <w:rPr>
          <w:sz w:val="28"/>
          <w:szCs w:val="28"/>
        </w:rPr>
      </w:pPr>
      <w:r>
        <w:rPr>
          <w:sz w:val="28"/>
          <w:szCs w:val="28"/>
        </w:rPr>
        <w:tab/>
        <w:t>Я согласна(ен), что мои персональные данные будут ограничено доступны представителям государственных органов власти и органов местного самоуправления и использоваться для предоставления                                   к награждению государственными наградами Российской Федерации                         и наградами Курской области, города Курска, иными наградами.</w:t>
      </w:r>
    </w:p>
    <w:p>
      <w:pPr>
        <w:pStyle w:val="Normal"/>
        <w:jc w:val="both"/>
        <w:rPr>
          <w:sz w:val="28"/>
          <w:szCs w:val="28"/>
        </w:rPr>
      </w:pPr>
      <w:r>
        <w:rPr>
          <w:sz w:val="28"/>
          <w:szCs w:val="28"/>
        </w:rPr>
        <w:tab/>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pPr>
        <w:pStyle w:val="Normal"/>
        <w:jc w:val="both"/>
        <w:rPr>
          <w:sz w:val="28"/>
          <w:szCs w:val="28"/>
        </w:rPr>
      </w:pPr>
      <w:r>
        <w:rPr>
          <w:sz w:val="28"/>
          <w:szCs w:val="28"/>
        </w:rPr>
        <w:tab/>
        <w:t>Я согласна(ен) на обработку персональных данных постоянно.</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________________________                                  ____________________</w:t>
      </w:r>
    </w:p>
    <w:p>
      <w:pPr>
        <w:pStyle w:val="Normal"/>
        <w:rPr>
          <w:b/>
          <w:b/>
          <w:sz w:val="28"/>
          <w:szCs w:val="28"/>
        </w:rPr>
      </w:pPr>
      <w:r>
        <w:rPr/>
        <w:t xml:space="preserve">              </w:t>
      </w:r>
      <w:r>
        <w:rPr/>
        <w:t xml:space="preserve">(дата)                                                                                        (подпись)  </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jc w:val="center"/>
        <w:rPr>
          <w:b/>
          <w:b/>
          <w:sz w:val="28"/>
          <w:szCs w:val="28"/>
        </w:rPr>
      </w:pPr>
      <w:r>
        <w:rPr>
          <w:b/>
          <w:sz w:val="28"/>
          <w:szCs w:val="28"/>
        </w:rPr>
        <w:t>СОГЛАСИЕ НА ОБРАБОТКУ ПЕРСОНАЛЬНЫХ ДАННЫХ</w:t>
      </w:r>
    </w:p>
    <w:p>
      <w:pPr>
        <w:pStyle w:val="Normal"/>
        <w:rPr>
          <w:b/>
          <w:b/>
          <w:sz w:val="28"/>
          <w:szCs w:val="28"/>
        </w:rPr>
      </w:pPr>
      <w:r>
        <w:rPr>
          <w:b/>
          <w:sz w:val="28"/>
          <w:szCs w:val="28"/>
        </w:rPr>
      </w:r>
    </w:p>
    <w:p>
      <w:pPr>
        <w:pStyle w:val="Normal"/>
        <w:jc w:val="center"/>
        <w:rPr>
          <w:sz w:val="28"/>
          <w:szCs w:val="28"/>
        </w:rPr>
      </w:pPr>
      <w:r>
        <w:rPr>
          <w:sz w:val="28"/>
          <w:szCs w:val="28"/>
        </w:rPr>
        <w:t>Я,____________________________________________________________</w:t>
      </w:r>
    </w:p>
    <w:p>
      <w:pPr>
        <w:pStyle w:val="Normal"/>
        <w:jc w:val="center"/>
        <w:rPr>
          <w:sz w:val="28"/>
          <w:szCs w:val="28"/>
        </w:rPr>
      </w:pPr>
      <w:r>
        <w:rPr/>
        <w:t>(фамилия, имя, отчество полностью)</w:t>
      </w:r>
    </w:p>
    <w:p>
      <w:pPr>
        <w:pStyle w:val="Normal"/>
        <w:rPr>
          <w:sz w:val="28"/>
          <w:szCs w:val="28"/>
        </w:rPr>
      </w:pPr>
      <w:r>
        <w:rPr>
          <w:sz w:val="28"/>
          <w:szCs w:val="28"/>
        </w:rPr>
      </w:r>
    </w:p>
    <w:p>
      <w:pPr>
        <w:pStyle w:val="Normal"/>
        <w:rPr>
          <w:sz w:val="28"/>
          <w:szCs w:val="28"/>
        </w:rPr>
      </w:pPr>
      <w:r>
        <w:rPr>
          <w:sz w:val="28"/>
          <w:szCs w:val="28"/>
        </w:rPr>
        <w:t>паспорт серия______________ номер________________________________</w:t>
      </w:r>
    </w:p>
    <w:p>
      <w:pPr>
        <w:pStyle w:val="Normal"/>
        <w:rPr>
          <w:sz w:val="28"/>
          <w:szCs w:val="28"/>
        </w:rPr>
      </w:pPr>
      <w:r>
        <w:rPr>
          <w:sz w:val="28"/>
          <w:szCs w:val="28"/>
        </w:rPr>
        <w:t>________________________________________________________________</w:t>
      </w:r>
    </w:p>
    <w:p>
      <w:pPr>
        <w:pStyle w:val="Normal"/>
        <w:jc w:val="center"/>
        <w:rPr/>
      </w:pPr>
      <w:r>
        <w:rPr/>
        <w:t>(кем и когда выдан</w:t>
      </w:r>
      <w:r>
        <w:rPr>
          <w:sz w:val="28"/>
          <w:szCs w:val="28"/>
        </w:rPr>
        <w:t>)</w:t>
      </w:r>
    </w:p>
    <w:p>
      <w:pPr>
        <w:pStyle w:val="Normal"/>
        <w:rPr>
          <w:sz w:val="28"/>
          <w:szCs w:val="28"/>
        </w:rPr>
      </w:pPr>
      <w:r>
        <w:rPr>
          <w:sz w:val="28"/>
          <w:szCs w:val="28"/>
        </w:rPr>
        <w:t>проживающий по адресу:__________________________________________</w:t>
      </w:r>
    </w:p>
    <w:p>
      <w:pPr>
        <w:pStyle w:val="Normal"/>
        <w:rPr>
          <w:sz w:val="28"/>
          <w:szCs w:val="28"/>
        </w:rPr>
      </w:pPr>
      <w:r>
        <w:rPr>
          <w:sz w:val="28"/>
          <w:szCs w:val="28"/>
        </w:rPr>
      </w:r>
    </w:p>
    <w:p>
      <w:pPr>
        <w:pStyle w:val="Normal"/>
        <w:jc w:val="both"/>
        <w:rPr>
          <w:sz w:val="28"/>
          <w:szCs w:val="28"/>
        </w:rPr>
      </w:pPr>
      <w:r>
        <w:rPr>
          <w:sz w:val="28"/>
          <w:szCs w:val="28"/>
        </w:rPr>
        <w:t>согласна(ен) на обработку персональных данных моего ребенка__________________________________________________________</w:t>
      </w:r>
    </w:p>
    <w:p>
      <w:pPr>
        <w:pStyle w:val="Normal"/>
        <w:jc w:val="both"/>
        <w:rPr>
          <w:sz w:val="28"/>
          <w:szCs w:val="28"/>
        </w:rPr>
      </w:pPr>
      <w:r>
        <w:rPr>
          <w:sz w:val="28"/>
          <w:szCs w:val="28"/>
        </w:rPr>
        <w:t>________________________________________________________________</w:t>
      </w:r>
    </w:p>
    <w:p>
      <w:pPr>
        <w:pStyle w:val="Normal"/>
        <w:jc w:val="both"/>
        <w:rPr>
          <w:sz w:val="28"/>
          <w:szCs w:val="28"/>
        </w:rPr>
      </w:pPr>
      <w:r>
        <w:rPr>
          <w:sz w:val="28"/>
          <w:szCs w:val="28"/>
        </w:rPr>
        <w:t>(фамилия, имя, отчество, год, месяц, дата, место рождения, контактная информация, фотография, информация об образовании, о трудовой деятельности, о профессиональных достижениях и личных заслугах)                           в государственных органах власти и органах местного самоуправления (далее – Оператор) и размещение их в базах данных лиц, представляемых                                  к награждению и награжденных государственными наградами Российской Федерации и наградами Курской области, города Курска, иными наградами.</w:t>
      </w:r>
    </w:p>
    <w:p>
      <w:pPr>
        <w:pStyle w:val="Normal"/>
        <w:jc w:val="both"/>
        <w:rPr>
          <w:sz w:val="28"/>
          <w:szCs w:val="28"/>
        </w:rPr>
      </w:pPr>
      <w:r>
        <w:rPr>
          <w:sz w:val="28"/>
          <w:szCs w:val="28"/>
        </w:rPr>
        <w:tab/>
        <w:t>Я согласна(ен), что мои персональные данные будут ограничено доступны представителям государственных органов власти и органов местного самоуправления и использоваться для предоставления                                 к награждению государственными наградами Российской Федерации                               и наградами Курской области, города Курска, иными наградами.</w:t>
      </w:r>
    </w:p>
    <w:p>
      <w:pPr>
        <w:pStyle w:val="Normal"/>
        <w:jc w:val="both"/>
        <w:rPr>
          <w:sz w:val="28"/>
          <w:szCs w:val="28"/>
        </w:rPr>
      </w:pPr>
      <w:r>
        <w:rPr>
          <w:sz w:val="28"/>
          <w:szCs w:val="28"/>
        </w:rPr>
        <w:tab/>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pPr>
        <w:pStyle w:val="Normal"/>
        <w:jc w:val="both"/>
        <w:rPr>
          <w:sz w:val="28"/>
          <w:szCs w:val="28"/>
        </w:rPr>
      </w:pPr>
      <w:r>
        <w:rPr>
          <w:sz w:val="28"/>
          <w:szCs w:val="28"/>
        </w:rPr>
        <w:tab/>
        <w:t>Я согласна(ен) на обработку персональных данных постоянно.</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________________________                                  ____________________</w:t>
      </w:r>
    </w:p>
    <w:p>
      <w:pPr>
        <w:pStyle w:val="Normal"/>
        <w:rPr/>
      </w:pPr>
      <w:r>
        <w:rPr/>
        <w:t xml:space="preserve">              </w:t>
      </w:r>
      <w:r>
        <w:rPr/>
        <w:t xml:space="preserve">(дата)                                                                                        (подпись)  </w:t>
      </w:r>
    </w:p>
    <w:sectPr>
      <w:headerReference w:type="default" r:id="rId2"/>
      <w:headerReference w:type="first" r:id="rId3"/>
      <w:type w:val="nextPage"/>
      <w:pgSz w:w="11906" w:h="16838"/>
      <w:pgMar w:left="1559" w:right="1276"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ourier New">
    <w:charset w:val="cc"/>
    <w:family w:val="modern"/>
    <w:pitch w:val="default"/>
  </w:font>
  <w:font w:name="Calibr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7</w:t>
    </w:r>
    <w:r>
      <w:rPr/>
      <w:fldChar w:fldCharType="end"/>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4">
    <w:name w:val="Heading 4"/>
    <w:basedOn w:val="Normal"/>
    <w:next w:val="Style18"/>
    <w:qFormat/>
    <w:pPr>
      <w:numPr>
        <w:ilvl w:val="3"/>
        <w:numId w:val="1"/>
      </w:numPr>
      <w:spacing w:before="480" w:after="240"/>
      <w:outlineLvl w:val="3"/>
    </w:pPr>
    <w:rPr>
      <w:b/>
      <w:bCs/>
      <w:sz w:val="29"/>
      <w:szCs w:val="29"/>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3">
    <w:name w:val="Основной шрифт абзаца"/>
    <w:qFormat/>
    <w:rPr/>
  </w:style>
  <w:style w:type="character" w:styleId="Postbody1">
    <w:name w:val="postbody1"/>
    <w:qFormat/>
    <w:rPr>
      <w:sz w:val="18"/>
      <w:szCs w:val="18"/>
    </w:rPr>
  </w:style>
  <w:style w:type="character" w:styleId="Style14">
    <w:name w:val="Верхний колонтитул Знак"/>
    <w:qFormat/>
    <w:rPr>
      <w:sz w:val="24"/>
      <w:szCs w:val="24"/>
    </w:rPr>
  </w:style>
  <w:style w:type="character" w:styleId="Style15">
    <w:name w:val="Нижний колонтитул Знак"/>
    <w:qFormat/>
    <w:rPr>
      <w:sz w:val="24"/>
      <w:szCs w:val="24"/>
    </w:rPr>
  </w:style>
  <w:style w:type="character" w:styleId="Style16">
    <w:name w:val="Текст выноски Знак"/>
    <w:qFormat/>
    <w:rPr>
      <w:rFonts w:ascii="Tahoma" w:hAnsi="Tahoma" w:cs="Tahoma"/>
      <w:sz w:val="16"/>
      <w:szCs w:val="16"/>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Style22">
    <w:name w:val="Обычный (веб)"/>
    <w:basedOn w:val="Normal"/>
    <w:qFormat/>
    <w:pPr>
      <w:spacing w:before="0" w:after="144"/>
    </w:pPr>
    <w:rPr/>
  </w:style>
  <w:style w:type="paragraph" w:styleId="ConsPlusNormal">
    <w:name w:val="ConsPlusNormal"/>
    <w:qFormat/>
    <w:pPr>
      <w:widowControl w:val="false"/>
      <w:autoSpaceDE w:val="false"/>
      <w:bidi w:val="0"/>
      <w:ind w:firstLine="720"/>
    </w:pPr>
    <w:rPr>
      <w:rFonts w:ascii="Arial" w:hAnsi="Arial" w:eastAsia="Times New Roman" w:cs="Arial"/>
      <w:color w:val="auto"/>
      <w:sz w:val="26"/>
      <w:szCs w:val="26"/>
      <w:lang w:val="ru-RU" w:bidi="ar-SA" w:eastAsia="zh-CN"/>
    </w:rPr>
  </w:style>
  <w:style w:type="paragraph" w:styleId="ConsPlusTitle">
    <w:name w:val="ConsPlusTitle"/>
    <w:qFormat/>
    <w:pPr>
      <w:widowControl w:val="false"/>
      <w:autoSpaceDE w:val="false"/>
      <w:bidi w:val="0"/>
    </w:pPr>
    <w:rPr>
      <w:rFonts w:ascii="Arial" w:hAnsi="Arial" w:eastAsia="Times New Roman" w:cs="Arial"/>
      <w:b/>
      <w:bCs/>
      <w:color w:val="auto"/>
      <w:sz w:val="20"/>
      <w:szCs w:val="20"/>
      <w:lang w:val="ru-RU" w:bidi="ar-SA" w:eastAsia="zh-CN"/>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Header"/>
    <w:basedOn w:val="Normal"/>
    <w:pPr>
      <w:tabs>
        <w:tab w:val="clear" w:pos="708"/>
        <w:tab w:val="center" w:pos="4677" w:leader="none"/>
        <w:tab w:val="right" w:pos="9355" w:leader="none"/>
      </w:tabs>
    </w:pPr>
    <w:rPr>
      <w:lang w:val="ru-RU"/>
    </w:rPr>
  </w:style>
  <w:style w:type="paragraph" w:styleId="Style25">
    <w:name w:val="Footer"/>
    <w:basedOn w:val="Normal"/>
    <w:pPr>
      <w:tabs>
        <w:tab w:val="clear" w:pos="708"/>
        <w:tab w:val="center" w:pos="4677" w:leader="none"/>
        <w:tab w:val="right" w:pos="9355" w:leader="none"/>
      </w:tabs>
    </w:pPr>
    <w:rPr>
      <w:lang w:val="ru-RU"/>
    </w:rPr>
  </w:style>
  <w:style w:type="paragraph" w:styleId="Style26">
    <w:name w:val="Текст выноски"/>
    <w:basedOn w:val="Normal"/>
    <w:qFormat/>
    <w:pPr/>
    <w:rPr>
      <w:rFonts w:ascii="Tahoma" w:hAnsi="Tahoma" w:cs="Tahoma"/>
      <w:sz w:val="16"/>
      <w:szCs w:val="16"/>
      <w:lang w:val="ru-RU"/>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7">
    <w:name w:val="Без интервала"/>
    <w:qFormat/>
    <w:pPr>
      <w:widowControl/>
      <w:bidi w:val="0"/>
    </w:pPr>
    <w:rPr>
      <w:rFonts w:ascii="Calibri" w:hAnsi="Calibri" w:eastAsia="Calibri" w:cs="Calibri"/>
      <w:color w:val="auto"/>
      <w:sz w:val="22"/>
      <w:szCs w:val="22"/>
      <w:lang w:val="ru-RU" w:bidi="ar-SA" w:eastAsia="zh-CN"/>
    </w:rPr>
  </w:style>
  <w:style w:type="paragraph" w:styleId="Style28">
    <w:name w:val="Абзац списка"/>
    <w:basedOn w:val="Normal"/>
    <w:qFormat/>
    <w:pPr>
      <w:spacing w:lineRule="auto" w:line="276" w:before="0" w:after="200"/>
      <w:ind w:left="720" w:hanging="0"/>
      <w:contextualSpacing/>
    </w:pPr>
    <w:rPr>
      <w:rFonts w:ascii="Calibri" w:hAnsi="Calibri" w:eastAsia="Calibri" w:cs="Calibri"/>
      <w:sz w:val="22"/>
      <w:szCs w:val="22"/>
    </w:rPr>
  </w:style>
  <w:style w:type="paragraph" w:styleId="ConsPlusCell">
    <w:name w:val="ConsPlusCell"/>
    <w:qFormat/>
    <w:pPr>
      <w:widowControl w:val="false"/>
      <w:suppressAutoHyphens w:val="true"/>
      <w:autoSpaceDE w:val="false"/>
      <w:bidi w:val="0"/>
    </w:pPr>
    <w:rPr>
      <w:rFonts w:ascii="Arial" w:hAnsi="Arial" w:eastAsia="Times New Roman" w:cs="Arial"/>
      <w:color w:val="auto"/>
      <w:sz w:val="26"/>
      <w:szCs w:val="26"/>
      <w:lang w:val="ru-RU" w:bidi="ar-SA" w:eastAsia="zh-CN"/>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LibreOffice/7.2.6.2$Windows_X86_64 LibreOffice_project/b0ec3a565991f7569a5a7f5d24fed7f52653d754</Application>
  <AppVersion>15.0000</AppVersion>
  <Pages>7</Pages>
  <Words>1343</Words>
  <Characters>10087</Characters>
  <CharactersWithSpaces>12380</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2022-04-15T13:22:00Z</dcterms:created>
  <dc:creator>Волкова</dc:creator>
  <dc:description/>
  <dc:language>ru-RU</dc:language>
  <cp:lastModifiedBy>zdr25</cp:lastModifiedBy>
  <cp:lastPrinted>2020-03-26T11:23:00Z</cp:lastPrinted>
  <dcterms:modified xsi:type="dcterms:W3CDTF">2022-04-15T13:25:00Z</dcterms:modified>
  <cp:revision>3</cp:revision>
  <dc:subject/>
  <dc:title>РАЗЪЯСНЕНИЯ</dc:title>
</cp:coreProperties>
</file>